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5C134" w14:textId="55437E17" w:rsidR="0053022E" w:rsidRPr="00FB1AEA" w:rsidRDefault="00D310D6" w:rsidP="00E5541E">
      <w:pPr>
        <w:pStyle w:val="Title"/>
        <w:spacing w:before="0" w:after="0"/>
        <w:jc w:val="center"/>
        <w:rPr>
          <w:sz w:val="28"/>
          <w:szCs w:val="28"/>
        </w:rPr>
      </w:pPr>
      <w:r w:rsidRPr="00FB1AEA">
        <w:rPr>
          <w:sz w:val="28"/>
          <w:szCs w:val="28"/>
        </w:rPr>
        <w:t>Virginia Essentialized Standards of Learning (VESOL)</w:t>
      </w:r>
    </w:p>
    <w:p w14:paraId="7E71D5CF" w14:textId="3E1CD82A" w:rsidR="0053022E" w:rsidRPr="00FB1AEA" w:rsidRDefault="003F0196" w:rsidP="00E5541E">
      <w:pPr>
        <w:pStyle w:val="Title"/>
        <w:spacing w:before="0" w:after="0"/>
        <w:jc w:val="center"/>
        <w:rPr>
          <w:sz w:val="28"/>
          <w:szCs w:val="28"/>
        </w:rPr>
      </w:pPr>
      <w:r>
        <w:rPr>
          <w:sz w:val="28"/>
          <w:szCs w:val="28"/>
        </w:rPr>
        <w:t xml:space="preserve"> </w:t>
      </w:r>
      <w:r w:rsidR="00D310D6" w:rsidRPr="00FB1AEA">
        <w:rPr>
          <w:sz w:val="28"/>
          <w:szCs w:val="28"/>
        </w:rPr>
        <w:t>Instruction Resource</w:t>
      </w:r>
    </w:p>
    <w:p w14:paraId="70245205" w14:textId="6F26560D" w:rsidR="0053022E" w:rsidRPr="00FB1AEA" w:rsidRDefault="00D310D6" w:rsidP="00E5541E">
      <w:pPr>
        <w:pStyle w:val="Title"/>
        <w:spacing w:before="0" w:after="0"/>
        <w:jc w:val="center"/>
        <w:rPr>
          <w:sz w:val="28"/>
          <w:szCs w:val="28"/>
        </w:rPr>
      </w:pPr>
      <w:r w:rsidRPr="00FB1AEA">
        <w:rPr>
          <w:sz w:val="28"/>
          <w:szCs w:val="28"/>
        </w:rPr>
        <w:t>Science</w:t>
      </w:r>
      <w:r w:rsidR="003F0196">
        <w:rPr>
          <w:sz w:val="28"/>
          <w:szCs w:val="28"/>
        </w:rPr>
        <w:t xml:space="preserve"> Sample Activities</w:t>
      </w:r>
    </w:p>
    <w:p w14:paraId="010E5C6F" w14:textId="77777777" w:rsidR="0053022E" w:rsidRPr="00FB1AEA" w:rsidRDefault="00D310D6" w:rsidP="00FB1AEA">
      <w:pPr>
        <w:pStyle w:val="Heading1"/>
        <w:rPr>
          <w:color w:val="FF0000"/>
          <w:sz w:val="28"/>
          <w:szCs w:val="28"/>
        </w:rPr>
      </w:pPr>
      <w:r w:rsidRPr="00FB1AEA">
        <w:rPr>
          <w:sz w:val="28"/>
          <w:szCs w:val="28"/>
        </w:rPr>
        <w:t>Grade 5 Science Earth/Space Systems and Earth Resources (ESSER)</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2623"/>
        <w:gridCol w:w="2237"/>
        <w:gridCol w:w="2246"/>
        <w:gridCol w:w="2244"/>
      </w:tblGrid>
      <w:tr w:rsidR="005B5250" w14:paraId="1D10B31E" w14:textId="32372430" w:rsidTr="61E4A761">
        <w:trPr>
          <w:trHeight w:val="485"/>
        </w:trPr>
        <w:tc>
          <w:tcPr>
            <w:tcW w:w="14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FCC639" w14:textId="77777777" w:rsidR="005B5250" w:rsidRPr="00D62C92" w:rsidRDefault="005B5250" w:rsidP="15D6AB24">
            <w:pPr>
              <w:jc w:val="center"/>
              <w:rPr>
                <w:rFonts w:asciiTheme="majorHAnsi" w:eastAsiaTheme="majorEastAsia" w:hAnsiTheme="majorHAnsi" w:cstheme="majorBidi"/>
                <w:b/>
                <w:bCs/>
                <w:color w:val="000000"/>
              </w:rPr>
            </w:pPr>
            <w:r w:rsidRPr="15D6AB24">
              <w:rPr>
                <w:rFonts w:asciiTheme="majorHAnsi" w:eastAsiaTheme="majorEastAsia" w:hAnsiTheme="majorHAnsi" w:cstheme="majorBidi"/>
                <w:b/>
                <w:bCs/>
                <w:color w:val="000000" w:themeColor="text1"/>
              </w:rPr>
              <w:t>VESOL</w:t>
            </w:r>
            <w:r>
              <w:br/>
            </w:r>
            <w:r w:rsidRPr="15D6AB24">
              <w:rPr>
                <w:rFonts w:asciiTheme="majorHAnsi" w:eastAsiaTheme="majorEastAsia" w:hAnsiTheme="majorHAnsi" w:cstheme="majorBidi"/>
                <w:b/>
                <w:bCs/>
                <w:color w:val="000000" w:themeColor="text1"/>
              </w:rPr>
              <w:t>Code</w:t>
            </w:r>
          </w:p>
        </w:tc>
        <w:tc>
          <w:tcPr>
            <w:tcW w:w="1196"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624D3F84" w14:textId="795CA66D" w:rsidR="005B5250" w:rsidRPr="00D62C92" w:rsidRDefault="005B5250">
            <w:pPr>
              <w:jc w:val="center"/>
              <w:rPr>
                <w:b/>
                <w:color w:val="000000"/>
              </w:rPr>
            </w:pPr>
            <w:r w:rsidRPr="00D62C92">
              <w:rPr>
                <w:b/>
                <w:color w:val="000000"/>
              </w:rPr>
              <w:t xml:space="preserve">VESOL </w:t>
            </w:r>
            <w:r w:rsidRPr="00D62C92">
              <w:rPr>
                <w:b/>
                <w:color w:val="000000"/>
              </w:rPr>
              <w:br/>
              <w:t>Reporting Category</w:t>
            </w:r>
          </w:p>
        </w:tc>
        <w:tc>
          <w:tcPr>
            <w:tcW w:w="1201"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488A82E2" w14:textId="77777777" w:rsidR="005B5250" w:rsidRPr="00D62C92" w:rsidRDefault="005B5250">
            <w:pPr>
              <w:jc w:val="center"/>
              <w:rPr>
                <w:b/>
                <w:color w:val="000000"/>
              </w:rPr>
            </w:pPr>
            <w:r w:rsidRPr="00D62C92">
              <w:rPr>
                <w:b/>
                <w:color w:val="000000"/>
              </w:rPr>
              <w:t>VESOL</w:t>
            </w:r>
            <w:r w:rsidRPr="00D62C92">
              <w:rPr>
                <w:b/>
                <w:color w:val="000000"/>
              </w:rPr>
              <w:br/>
              <w:t>Text</w:t>
            </w:r>
          </w:p>
        </w:tc>
        <w:tc>
          <w:tcPr>
            <w:tcW w:w="1200" w:type="pct"/>
            <w:tcBorders>
              <w:top w:val="single" w:sz="4" w:space="0" w:color="000000" w:themeColor="text1"/>
              <w:left w:val="nil"/>
              <w:bottom w:val="single" w:sz="4" w:space="0" w:color="000000" w:themeColor="text1"/>
              <w:right w:val="single" w:sz="4" w:space="0" w:color="000000" w:themeColor="text1"/>
            </w:tcBorders>
          </w:tcPr>
          <w:p w14:paraId="0874097A" w14:textId="72B999F4" w:rsidR="005B5250" w:rsidRPr="00D62C92" w:rsidRDefault="005B5250">
            <w:pPr>
              <w:jc w:val="center"/>
              <w:rPr>
                <w:b/>
                <w:color w:val="000000"/>
              </w:rPr>
            </w:pPr>
            <w:r>
              <w:rPr>
                <w:b/>
                <w:color w:val="000000"/>
              </w:rPr>
              <w:t>Complexity Continuum</w:t>
            </w:r>
          </w:p>
        </w:tc>
      </w:tr>
      <w:tr w:rsidR="005B5250" w14:paraId="227D34F9" w14:textId="669C3E19" w:rsidTr="61E4A761">
        <w:trPr>
          <w:trHeight w:val="1160"/>
        </w:trPr>
        <w:tc>
          <w:tcPr>
            <w:tcW w:w="14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43973" w14:textId="5D5B1498" w:rsidR="005B5250" w:rsidRDefault="005B5250" w:rsidP="61E4A761">
            <w:pPr>
              <w:jc w:val="center"/>
              <w:rPr>
                <w:rFonts w:asciiTheme="majorHAnsi" w:eastAsiaTheme="majorEastAsia" w:hAnsiTheme="majorHAnsi" w:cstheme="majorBidi"/>
                <w:color w:val="000000"/>
              </w:rPr>
            </w:pPr>
            <w:r w:rsidRPr="61E4A761">
              <w:rPr>
                <w:rFonts w:asciiTheme="majorHAnsi" w:eastAsiaTheme="majorEastAsia" w:hAnsiTheme="majorHAnsi" w:cstheme="majorBidi"/>
                <w:color w:val="000000" w:themeColor="text1"/>
              </w:rPr>
              <w:t>S-5 5</w:t>
            </w:r>
          </w:p>
        </w:tc>
        <w:tc>
          <w:tcPr>
            <w:tcW w:w="1196"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310CC96B" w14:textId="77777777" w:rsidR="005B5250" w:rsidRDefault="005B5250" w:rsidP="61E4A761">
            <w:pPr>
              <w:rPr>
                <w:color w:val="000000"/>
              </w:rPr>
            </w:pPr>
            <w:r w:rsidRPr="61E4A761">
              <w:rPr>
                <w:color w:val="000000" w:themeColor="text1"/>
              </w:rPr>
              <w:t>Earth/Space Systems and Earth Resources (ESSER)</w:t>
            </w:r>
          </w:p>
        </w:tc>
        <w:tc>
          <w:tcPr>
            <w:tcW w:w="1201"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223A4C9F" w14:textId="12851A92" w:rsidR="450E8F5F" w:rsidRDefault="450E8F5F" w:rsidP="61E4A761">
            <w:r>
              <w:t>Recognize and compare objects in the solar system and their features.</w:t>
            </w:r>
          </w:p>
          <w:p w14:paraId="4F930C69" w14:textId="0B622D77" w:rsidR="7A5CA908" w:rsidRDefault="7A5CA908" w:rsidP="61E4A761"/>
          <w:p w14:paraId="46B9C374" w14:textId="1321D080" w:rsidR="7A5CA908" w:rsidRDefault="7A5CA908" w:rsidP="61E4A761"/>
          <w:p w14:paraId="27F1AAAE" w14:textId="77777777" w:rsidR="005B5250" w:rsidRDefault="005B5250" w:rsidP="61E4A761"/>
        </w:tc>
        <w:tc>
          <w:tcPr>
            <w:tcW w:w="1200" w:type="pct"/>
            <w:tcBorders>
              <w:top w:val="single" w:sz="4" w:space="0" w:color="000000" w:themeColor="text1"/>
              <w:left w:val="nil"/>
              <w:bottom w:val="single" w:sz="4" w:space="0" w:color="000000" w:themeColor="text1"/>
              <w:right w:val="single" w:sz="4" w:space="0" w:color="000000" w:themeColor="text1"/>
            </w:tcBorders>
          </w:tcPr>
          <w:p w14:paraId="6FA421EB" w14:textId="77777777" w:rsidR="001C29BF" w:rsidRPr="001C29BF" w:rsidRDefault="001C29BF" w:rsidP="001C29BF">
            <w:r w:rsidRPr="001C29BF">
              <w:t>Using simple pictures, diagrams, or representations, concepts could range from:</w:t>
            </w:r>
          </w:p>
          <w:p w14:paraId="06B61688" w14:textId="77777777" w:rsidR="001C29BF" w:rsidRPr="001C29BF" w:rsidRDefault="001C29BF" w:rsidP="001C29BF">
            <w:pPr>
              <w:numPr>
                <w:ilvl w:val="0"/>
                <w:numId w:val="8"/>
              </w:numPr>
            </w:pPr>
            <w:r w:rsidRPr="001C29BF">
              <w:t xml:space="preserve">recognizing the sun and Earth as compared to common unrelated objects on Earth </w:t>
            </w:r>
            <w:r w:rsidRPr="001C29BF">
              <w:rPr>
                <w:i/>
              </w:rPr>
              <w:t>to</w:t>
            </w:r>
            <w:r w:rsidRPr="001C29BF">
              <w:t xml:space="preserve"> </w:t>
            </w:r>
          </w:p>
          <w:p w14:paraId="128B1116" w14:textId="77777777" w:rsidR="001C29BF" w:rsidRPr="001C29BF" w:rsidRDefault="001C29BF" w:rsidP="001C29BF">
            <w:pPr>
              <w:numPr>
                <w:ilvl w:val="0"/>
                <w:numId w:val="8"/>
              </w:numPr>
            </w:pPr>
            <w:r w:rsidRPr="001C29BF">
              <w:t xml:space="preserve">recognizing the sun and Earth as compared to other objects in the solar system </w:t>
            </w:r>
            <w:r w:rsidRPr="001C29BF">
              <w:rPr>
                <w:i/>
              </w:rPr>
              <w:t>to</w:t>
            </w:r>
          </w:p>
          <w:p w14:paraId="13072871" w14:textId="11C4C5A8" w:rsidR="005B5250" w:rsidRDefault="001C29BF" w:rsidP="001C29BF">
            <w:pPr>
              <w:numPr>
                <w:ilvl w:val="0"/>
                <w:numId w:val="8"/>
              </w:numPr>
            </w:pPr>
            <w:r w:rsidRPr="001C29BF">
              <w:t>comparing simple physical characteristics (e.g., size, shape) of objects in the solar system.</w:t>
            </w:r>
          </w:p>
        </w:tc>
      </w:tr>
    </w:tbl>
    <w:p w14:paraId="3865F75E" w14:textId="77777777" w:rsidR="0053022E" w:rsidRPr="00FB1AEA" w:rsidRDefault="00D310D6" w:rsidP="00FB1AEA">
      <w:pPr>
        <w:pStyle w:val="Heading1"/>
        <w:rPr>
          <w:sz w:val="28"/>
          <w:szCs w:val="28"/>
        </w:rPr>
      </w:pPr>
      <w:r w:rsidRPr="00FB1AEA">
        <w:rPr>
          <w:sz w:val="28"/>
          <w:szCs w:val="28"/>
        </w:rPr>
        <w:t>Instructional Example</w:t>
      </w:r>
    </w:p>
    <w:p w14:paraId="3ACFB2DB" w14:textId="77777777" w:rsidR="0053022E" w:rsidRDefault="00D310D6">
      <w:pPr>
        <w:spacing w:after="0" w:line="240" w:lineRule="auto"/>
        <w:rPr>
          <w:b/>
        </w:rPr>
      </w:pPr>
      <w:r>
        <w:rPr>
          <w:b/>
          <w:u w:val="single"/>
        </w:rPr>
        <w:t>Objective</w:t>
      </w:r>
      <w:r>
        <w:rPr>
          <w:b/>
        </w:rPr>
        <w:t>:</w:t>
      </w:r>
    </w:p>
    <w:p w14:paraId="4D0D5001" w14:textId="37EC6CB6" w:rsidR="0053022E" w:rsidRDefault="00D310D6">
      <w:pPr>
        <w:spacing w:after="0" w:line="240" w:lineRule="auto"/>
        <w:rPr>
          <w:color w:val="000000"/>
        </w:rPr>
      </w:pPr>
      <w:r>
        <w:rPr>
          <w:color w:val="000000"/>
        </w:rPr>
        <w:t>Identify and compare objects in the solar system</w:t>
      </w:r>
    </w:p>
    <w:p w14:paraId="04135272" w14:textId="77777777" w:rsidR="003A42EF" w:rsidRDefault="003A42EF">
      <w:pPr>
        <w:spacing w:after="0" w:line="240" w:lineRule="auto"/>
        <w:rPr>
          <w:color w:val="000000"/>
        </w:rPr>
      </w:pPr>
    </w:p>
    <w:p w14:paraId="12C3050B" w14:textId="77777777" w:rsidR="0053022E" w:rsidRDefault="0053022E">
      <w:pPr>
        <w:spacing w:after="0" w:line="240" w:lineRule="auto"/>
        <w:rPr>
          <w:color w:val="000000"/>
          <w:sz w:val="2"/>
          <w:szCs w:val="2"/>
        </w:rPr>
      </w:pPr>
    </w:p>
    <w:p w14:paraId="5EA51FD5" w14:textId="77777777" w:rsidR="0053022E" w:rsidRDefault="00D310D6">
      <w:pPr>
        <w:spacing w:after="0" w:line="240" w:lineRule="auto"/>
        <w:rPr>
          <w:b/>
          <w:color w:val="000000"/>
          <w:u w:val="single"/>
        </w:rPr>
      </w:pPr>
      <w:r>
        <w:rPr>
          <w:b/>
          <w:color w:val="000000"/>
          <w:u w:val="single"/>
        </w:rPr>
        <w:t>Vocabulary:</w:t>
      </w:r>
    </w:p>
    <w:p w14:paraId="7FC307FD" w14:textId="77777777" w:rsidR="0053022E" w:rsidRDefault="00D310D6">
      <w:pPr>
        <w:spacing w:after="0" w:line="240" w:lineRule="auto"/>
        <w:rPr>
          <w:color w:val="000000"/>
        </w:rPr>
      </w:pPr>
      <w:r>
        <w:rPr>
          <w:color w:val="000000"/>
        </w:rPr>
        <w:t>sun, earth, solar system, planets</w:t>
      </w:r>
    </w:p>
    <w:p w14:paraId="78167E67" w14:textId="77777777" w:rsidR="0053022E" w:rsidRDefault="0053022E">
      <w:pPr>
        <w:spacing w:after="0" w:line="240" w:lineRule="auto"/>
        <w:rPr>
          <w:sz w:val="12"/>
          <w:szCs w:val="12"/>
        </w:rPr>
      </w:pPr>
    </w:p>
    <w:p w14:paraId="11FC1B40" w14:textId="62D42D35" w:rsidR="0053022E" w:rsidRDefault="00D310D6">
      <w:pPr>
        <w:spacing w:after="0" w:line="240" w:lineRule="auto"/>
      </w:pPr>
      <w:r>
        <w:rPr>
          <w:b/>
          <w:u w:val="single"/>
        </w:rPr>
        <w:t>Materials</w:t>
      </w:r>
      <w:r>
        <w:t>:</w:t>
      </w:r>
      <w:r w:rsidR="00E5541E">
        <w:t xml:space="preserve"> </w:t>
      </w:r>
      <w:r w:rsidR="00E5541E" w:rsidRPr="00EE3461">
        <w:rPr>
          <w:i/>
        </w:rPr>
        <w:t>Sample activities range across a continuum of complexity and may include materials such as</w:t>
      </w:r>
      <w:r w:rsidR="00C0523F">
        <w:t>:</w:t>
      </w:r>
      <w:r w:rsidR="00E5541E">
        <w:t xml:space="preserve"> </w:t>
      </w:r>
    </w:p>
    <w:p w14:paraId="0FAE1409" w14:textId="063E81C0" w:rsidR="0053022E" w:rsidRDefault="00D310D6">
      <w:pPr>
        <w:spacing w:after="0" w:line="240" w:lineRule="auto"/>
        <w:rPr>
          <w:sz w:val="12"/>
          <w:szCs w:val="12"/>
        </w:rPr>
      </w:pPr>
      <w:r>
        <w:t xml:space="preserve">tangible 3-D objects including, earth, sun, vehicle, animal, food and toy </w:t>
      </w:r>
    </w:p>
    <w:p w14:paraId="4563A239" w14:textId="2C4AF22D" w:rsidR="0053022E" w:rsidRDefault="00D310D6">
      <w:pPr>
        <w:spacing w:after="0" w:line="240" w:lineRule="auto"/>
        <w:rPr>
          <w:i/>
          <w:sz w:val="8"/>
          <w:szCs w:val="8"/>
        </w:rPr>
      </w:pPr>
      <w:r>
        <w:t>pictures of earth, sun, vehicle, animal</w:t>
      </w:r>
      <w:r w:rsidR="00E5541E">
        <w:t>,</w:t>
      </w:r>
      <w:r>
        <w:t xml:space="preserve"> food item</w:t>
      </w:r>
      <w:r w:rsidR="00E5541E">
        <w:t xml:space="preserve"> and toy; moon and stars</w:t>
      </w:r>
    </w:p>
    <w:p w14:paraId="1A533CD3" w14:textId="2E862E6B" w:rsidR="0053022E" w:rsidRDefault="00D310D6">
      <w:pPr>
        <w:spacing w:after="0" w:line="240" w:lineRule="auto"/>
      </w:pPr>
      <w:r>
        <w:t>laminated planet cut-outs and sun, laminated blue sky response board, Velcro, dry erase marker, eraser cloth or tissue</w:t>
      </w:r>
    </w:p>
    <w:p w14:paraId="06513582" w14:textId="7C474382" w:rsidR="00A728BF" w:rsidRDefault="00A728BF">
      <w:pPr>
        <w:rPr>
          <w:u w:val="single"/>
        </w:rPr>
      </w:pPr>
      <w:r>
        <w:rPr>
          <w:u w:val="single"/>
        </w:rPr>
        <w:br w:type="page"/>
      </w:r>
    </w:p>
    <w:p w14:paraId="747E814F" w14:textId="77777777" w:rsidR="0053022E" w:rsidRDefault="00D310D6">
      <w:pPr>
        <w:spacing w:after="0"/>
        <w:rPr>
          <w:b/>
        </w:rPr>
      </w:pPr>
      <w:r>
        <w:rPr>
          <w:b/>
          <w:u w:val="single"/>
        </w:rPr>
        <w:lastRenderedPageBreak/>
        <w:t>Procedures for Instruction</w:t>
      </w:r>
      <w:r>
        <w:rPr>
          <w:b/>
        </w:rPr>
        <w:t>:</w:t>
      </w:r>
    </w:p>
    <w:p w14:paraId="626E1939" w14:textId="4F558CA5" w:rsidR="00E5541E" w:rsidRDefault="00D310D6" w:rsidP="00E5541E">
      <w:pPr>
        <w:spacing w:after="0"/>
        <w:rPr>
          <w:i/>
        </w:rPr>
      </w:pPr>
      <w:r>
        <w:rPr>
          <w:i/>
        </w:rPr>
        <w:t xml:space="preserve">These instructional </w:t>
      </w:r>
      <w:r w:rsidR="00EE3461">
        <w:rPr>
          <w:i/>
        </w:rPr>
        <w:t xml:space="preserve">activities </w:t>
      </w:r>
      <w:r>
        <w:rPr>
          <w:i/>
        </w:rPr>
        <w:t>can be used at various points on the complexity continuum, depending upon student ability.  Many possibilities exist for lesson creation between the examples presented here. It is important to start instruction where</w:t>
      </w:r>
      <w:r w:rsidR="00E5541E">
        <w:rPr>
          <w:i/>
        </w:rPr>
        <w:t xml:space="preserve"> students are </w:t>
      </w:r>
      <w:r>
        <w:rPr>
          <w:i/>
        </w:rPr>
        <w:t>currently functioning and implement the appropriate instructional strategy with them. Once data indicate that the student is ready for the next level of instruction, proceed to it after reviewing the level the student has mastered. Let the data be your guide.</w:t>
      </w:r>
      <w:bookmarkStart w:id="0" w:name="_gjdgxs" w:colFirst="0" w:colLast="0"/>
      <w:bookmarkStart w:id="1" w:name="_wo9oz4vabak0" w:colFirst="0" w:colLast="0"/>
      <w:bookmarkStart w:id="2" w:name="_dg2a2cajpwml" w:colFirst="0" w:colLast="0"/>
      <w:bookmarkEnd w:id="0"/>
      <w:bookmarkEnd w:id="1"/>
      <w:bookmarkEnd w:id="2"/>
    </w:p>
    <w:p w14:paraId="28E2FF3F" w14:textId="77777777" w:rsidR="00E5541E" w:rsidRDefault="00E5541E" w:rsidP="00E5541E">
      <w:pPr>
        <w:spacing w:after="0"/>
      </w:pPr>
    </w:p>
    <w:p w14:paraId="3361473F" w14:textId="0E98EDBE" w:rsidR="00E5541E" w:rsidRDefault="00E5541E">
      <w:r w:rsidRPr="00E5541E">
        <w:rPr>
          <w:b/>
        </w:rPr>
        <w:t>Sample Activity 1</w:t>
      </w:r>
      <w:r>
        <w:t xml:space="preserve">- Initial concept instruction using real objects and  </w:t>
      </w:r>
      <w:hyperlink r:id="rId9">
        <w:r w:rsidR="00D310D6">
          <w:rPr>
            <w:color w:val="0563C1"/>
            <w:u w:val="single"/>
          </w:rPr>
          <w:t>Discrete Trial Teaching</w:t>
        </w:r>
      </w:hyperlink>
      <w:r>
        <w:rPr>
          <w:color w:val="0563C1"/>
          <w:u w:val="single"/>
        </w:rPr>
        <w:t xml:space="preserve"> </w:t>
      </w:r>
      <w:r w:rsidRPr="00E5541E">
        <w:t xml:space="preserve"> </w:t>
      </w:r>
    </w:p>
    <w:p w14:paraId="29F549F0" w14:textId="582A25FC" w:rsidR="0053022E" w:rsidRDefault="00D310D6">
      <w:pPr>
        <w:spacing w:after="0"/>
      </w:pPr>
      <w:r>
        <w:t>Phase 1</w:t>
      </w:r>
      <w:r w:rsidR="00E5541E">
        <w:t>:</w:t>
      </w:r>
    </w:p>
    <w:p w14:paraId="42224C5C" w14:textId="77777777" w:rsidR="0053022E" w:rsidRDefault="00D310D6">
      <w:pPr>
        <w:numPr>
          <w:ilvl w:val="0"/>
          <w:numId w:val="4"/>
        </w:numPr>
        <w:pBdr>
          <w:top w:val="nil"/>
          <w:left w:val="nil"/>
          <w:bottom w:val="nil"/>
          <w:right w:val="nil"/>
          <w:between w:val="nil"/>
        </w:pBdr>
        <w:spacing w:after="0"/>
        <w:rPr>
          <w:color w:val="000000"/>
        </w:rPr>
      </w:pPr>
      <w:r>
        <w:t>Place the earth</w:t>
      </w:r>
      <w:r>
        <w:rPr>
          <w:color w:val="000000"/>
        </w:rPr>
        <w:t xml:space="preserve"> model on the table/student desk.  Touch and say “earth”</w:t>
      </w:r>
    </w:p>
    <w:p w14:paraId="641A187B" w14:textId="77777777" w:rsidR="00E5541E" w:rsidRDefault="00D310D6" w:rsidP="00E5541E">
      <w:pPr>
        <w:numPr>
          <w:ilvl w:val="0"/>
          <w:numId w:val="4"/>
        </w:numPr>
        <w:pBdr>
          <w:top w:val="nil"/>
          <w:left w:val="nil"/>
          <w:bottom w:val="nil"/>
          <w:right w:val="nil"/>
          <w:between w:val="nil"/>
        </w:pBdr>
        <w:spacing w:after="0"/>
        <w:rPr>
          <w:color w:val="000000"/>
        </w:rPr>
      </w:pPr>
      <w:r w:rsidRPr="00E5541E">
        <w:rPr>
          <w:color w:val="000000"/>
        </w:rPr>
        <w:t xml:space="preserve">Give direction, “show me earth.”  Use </w:t>
      </w:r>
      <w:hyperlink r:id="rId10">
        <w:r w:rsidRPr="00E5541E">
          <w:rPr>
            <w:color w:val="0563C1"/>
            <w:u w:val="single"/>
          </w:rPr>
          <w:t>least-to-most prompts</w:t>
        </w:r>
      </w:hyperlink>
      <w:r w:rsidRPr="00E5541E">
        <w:rPr>
          <w:color w:val="000000"/>
        </w:rPr>
        <w:t xml:space="preserve"> to </w:t>
      </w:r>
      <w:r>
        <w:t>ensure the student</w:t>
      </w:r>
      <w:r w:rsidRPr="00E5541E">
        <w:rPr>
          <w:color w:val="000000"/>
        </w:rPr>
        <w:t xml:space="preserve"> touches “earth.”</w:t>
      </w:r>
      <w:bookmarkStart w:id="3" w:name="_30j0zll" w:colFirst="0" w:colLast="0"/>
      <w:bookmarkEnd w:id="3"/>
    </w:p>
    <w:p w14:paraId="5D0AE779" w14:textId="7356CD97" w:rsidR="0053022E" w:rsidRPr="00E5541E" w:rsidRDefault="00D310D6" w:rsidP="00E5541E">
      <w:pPr>
        <w:numPr>
          <w:ilvl w:val="0"/>
          <w:numId w:val="4"/>
        </w:numPr>
        <w:pBdr>
          <w:top w:val="nil"/>
          <w:left w:val="nil"/>
          <w:bottom w:val="nil"/>
          <w:right w:val="nil"/>
          <w:between w:val="nil"/>
        </w:pBdr>
        <w:spacing w:after="0"/>
        <w:rPr>
          <w:color w:val="000000"/>
        </w:rPr>
      </w:pPr>
      <w:r w:rsidRPr="00E5541E">
        <w:rPr>
          <w:color w:val="000000"/>
        </w:rPr>
        <w:t xml:space="preserve">Repeat massed trials (sets of 5-10) </w:t>
      </w:r>
      <w:r>
        <w:t>until the student</w:t>
      </w:r>
      <w:r w:rsidRPr="00E5541E">
        <w:rPr>
          <w:color w:val="000000"/>
        </w:rPr>
        <w:t xml:space="preserve"> touches earth with minimal prompts 80% of trials. Each time the student responds correctly, provide feedback, “Yes, earth is our planet in the solar system.”</w:t>
      </w:r>
    </w:p>
    <w:p w14:paraId="065EF795" w14:textId="77777777" w:rsidR="0053022E" w:rsidRDefault="00D310D6">
      <w:pPr>
        <w:numPr>
          <w:ilvl w:val="0"/>
          <w:numId w:val="4"/>
        </w:numPr>
        <w:pBdr>
          <w:top w:val="nil"/>
          <w:left w:val="nil"/>
          <w:bottom w:val="nil"/>
          <w:right w:val="nil"/>
          <w:between w:val="nil"/>
        </w:pBdr>
        <w:spacing w:after="0"/>
        <w:rPr>
          <w:color w:val="000000"/>
        </w:rPr>
      </w:pPr>
      <w:r>
        <w:rPr>
          <w:color w:val="000000"/>
        </w:rPr>
        <w:t xml:space="preserve">Introduce distractor.  </w:t>
      </w:r>
      <w:r>
        <w:t>Place the vehicle</w:t>
      </w:r>
      <w:r>
        <w:rPr>
          <w:color w:val="000000"/>
        </w:rPr>
        <w:t xml:space="preserve"> beside the earth.  Touch and say “earth.”</w:t>
      </w:r>
    </w:p>
    <w:p w14:paraId="044CD4D1" w14:textId="77777777" w:rsidR="0053022E" w:rsidRDefault="00D310D6">
      <w:pPr>
        <w:numPr>
          <w:ilvl w:val="0"/>
          <w:numId w:val="4"/>
        </w:numPr>
        <w:pBdr>
          <w:top w:val="nil"/>
          <w:left w:val="nil"/>
          <w:bottom w:val="nil"/>
          <w:right w:val="nil"/>
          <w:between w:val="nil"/>
        </w:pBdr>
        <w:spacing w:after="0"/>
        <w:rPr>
          <w:color w:val="000000"/>
        </w:rPr>
      </w:pPr>
      <w:r>
        <w:rPr>
          <w:color w:val="000000"/>
        </w:rPr>
        <w:t xml:space="preserve">Give direction, “show me earth.”  Use least to most prompts to </w:t>
      </w:r>
      <w:r>
        <w:t>ensure the student</w:t>
      </w:r>
      <w:r>
        <w:rPr>
          <w:color w:val="000000"/>
        </w:rPr>
        <w:t xml:space="preserve"> touches earth.</w:t>
      </w:r>
    </w:p>
    <w:p w14:paraId="128D068F" w14:textId="77777777" w:rsidR="0053022E" w:rsidRDefault="00D310D6">
      <w:pPr>
        <w:numPr>
          <w:ilvl w:val="0"/>
          <w:numId w:val="4"/>
        </w:numPr>
        <w:pBdr>
          <w:top w:val="nil"/>
          <w:left w:val="nil"/>
          <w:bottom w:val="nil"/>
          <w:right w:val="nil"/>
          <w:between w:val="nil"/>
        </w:pBdr>
        <w:spacing w:after="0"/>
        <w:rPr>
          <w:color w:val="000000"/>
        </w:rPr>
      </w:pPr>
      <w:r>
        <w:rPr>
          <w:color w:val="000000"/>
        </w:rPr>
        <w:t xml:space="preserve">Repeat massed trials (sets of 5-10) interchanging placement of truck and earth in the two fields </w:t>
      </w:r>
      <w:r>
        <w:t>until the student</w:t>
      </w:r>
      <w:r>
        <w:rPr>
          <w:color w:val="000000"/>
        </w:rPr>
        <w:t xml:space="preserve"> touches earth with minimal prompts 80% of trials.  Each time the student responds correctly, provide feedback, “Yes, earth is our planet in the solar system.”</w:t>
      </w:r>
    </w:p>
    <w:p w14:paraId="47414B01" w14:textId="77777777" w:rsidR="0053022E" w:rsidRDefault="00D310D6">
      <w:pPr>
        <w:numPr>
          <w:ilvl w:val="0"/>
          <w:numId w:val="4"/>
        </w:numPr>
        <w:pBdr>
          <w:top w:val="nil"/>
          <w:left w:val="nil"/>
          <w:bottom w:val="nil"/>
          <w:right w:val="nil"/>
          <w:between w:val="nil"/>
        </w:pBdr>
        <w:spacing w:after="0"/>
        <w:rPr>
          <w:color w:val="000000"/>
        </w:rPr>
      </w:pPr>
      <w:r>
        <w:rPr>
          <w:color w:val="000000"/>
        </w:rPr>
        <w:t xml:space="preserve">Introduce additional </w:t>
      </w:r>
      <w:r>
        <w:t>distractors</w:t>
      </w:r>
      <w:r>
        <w:rPr>
          <w:color w:val="000000"/>
        </w:rPr>
        <w:t xml:space="preserve">, such as </w:t>
      </w:r>
      <w:r>
        <w:t>animals</w:t>
      </w:r>
      <w:r>
        <w:rPr>
          <w:color w:val="000000"/>
        </w:rPr>
        <w:t xml:space="preserve">, to create a choice field of 3. Touch and say “earth.”  </w:t>
      </w:r>
    </w:p>
    <w:p w14:paraId="2EE741E7" w14:textId="77777777" w:rsidR="0053022E" w:rsidRDefault="00D310D6">
      <w:pPr>
        <w:numPr>
          <w:ilvl w:val="0"/>
          <w:numId w:val="4"/>
        </w:numPr>
        <w:pBdr>
          <w:top w:val="nil"/>
          <w:left w:val="nil"/>
          <w:bottom w:val="nil"/>
          <w:right w:val="nil"/>
          <w:between w:val="nil"/>
        </w:pBdr>
        <w:spacing w:after="0"/>
        <w:rPr>
          <w:color w:val="000000"/>
        </w:rPr>
      </w:pPr>
      <w:r>
        <w:rPr>
          <w:color w:val="000000"/>
        </w:rPr>
        <w:t xml:space="preserve">Give direction, “show me earth.  Use least-to-most prompts to </w:t>
      </w:r>
      <w:r>
        <w:t>ensure the student</w:t>
      </w:r>
      <w:r>
        <w:rPr>
          <w:color w:val="000000"/>
        </w:rPr>
        <w:t xml:space="preserve"> touches earth.</w:t>
      </w:r>
    </w:p>
    <w:p w14:paraId="78D7FAE7" w14:textId="77777777" w:rsidR="0053022E" w:rsidRDefault="00D310D6">
      <w:pPr>
        <w:numPr>
          <w:ilvl w:val="0"/>
          <w:numId w:val="4"/>
        </w:numPr>
        <w:pBdr>
          <w:top w:val="nil"/>
          <w:left w:val="nil"/>
          <w:bottom w:val="nil"/>
          <w:right w:val="nil"/>
          <w:between w:val="nil"/>
        </w:pBdr>
        <w:rPr>
          <w:color w:val="000000"/>
        </w:rPr>
      </w:pPr>
      <w:r>
        <w:rPr>
          <w:color w:val="000000"/>
        </w:rPr>
        <w:t>Repeat massed trials (sets of 5-10) interchanging field placement of earth, truck and animal until student touches earth with minimal prompts 80% of trials. Each time the student responds correctly, provide feedback, “Yes, earth is our planet in the solar system.”</w:t>
      </w:r>
    </w:p>
    <w:p w14:paraId="10C174C5" w14:textId="77777777" w:rsidR="0053022E" w:rsidRDefault="00D310D6" w:rsidP="00E5541E">
      <w:pPr>
        <w:spacing w:after="0"/>
      </w:pPr>
      <w:r>
        <w:t xml:space="preserve">Phase 2: </w:t>
      </w:r>
    </w:p>
    <w:p w14:paraId="68A95EFD" w14:textId="49414179" w:rsidR="0053022E" w:rsidRDefault="00D310D6" w:rsidP="00E5541E">
      <w:pPr>
        <w:numPr>
          <w:ilvl w:val="0"/>
          <w:numId w:val="4"/>
        </w:numPr>
        <w:pBdr>
          <w:top w:val="nil"/>
          <w:left w:val="nil"/>
          <w:bottom w:val="nil"/>
          <w:right w:val="nil"/>
          <w:between w:val="nil"/>
        </w:pBdr>
        <w:spacing w:after="0"/>
        <w:rPr>
          <w:color w:val="000000"/>
        </w:rPr>
      </w:pPr>
      <w:r>
        <w:rPr>
          <w:color w:val="000000"/>
        </w:rPr>
        <w:t xml:space="preserve">Repeat above procedure, substituting “sun” for earth and using food and toy distractor items, rather than vehicle and animal, </w:t>
      </w:r>
      <w:r>
        <w:t>until the student</w:t>
      </w:r>
      <w:r>
        <w:rPr>
          <w:color w:val="000000"/>
        </w:rPr>
        <w:t xml:space="preserve"> </w:t>
      </w:r>
      <w:r>
        <w:t>touches the sun</w:t>
      </w:r>
      <w:r>
        <w:rPr>
          <w:color w:val="000000"/>
        </w:rPr>
        <w:t xml:space="preserve"> with minimal prompts 80% of trials.  Each time the student responds correctly, provide feedback, “Yes, the sun gives the earth warmth and light in our solar system.”</w:t>
      </w:r>
    </w:p>
    <w:p w14:paraId="6779A72E" w14:textId="77777777" w:rsidR="0086535B" w:rsidRDefault="0086535B" w:rsidP="0086535B">
      <w:pPr>
        <w:pBdr>
          <w:top w:val="nil"/>
          <w:left w:val="nil"/>
          <w:bottom w:val="nil"/>
          <w:right w:val="nil"/>
          <w:between w:val="nil"/>
        </w:pBdr>
        <w:spacing w:after="0"/>
        <w:ind w:left="720"/>
        <w:rPr>
          <w:color w:val="000000"/>
        </w:rPr>
      </w:pPr>
    </w:p>
    <w:p w14:paraId="44ADFD4E" w14:textId="77777777" w:rsidR="0053022E" w:rsidRDefault="00D310D6" w:rsidP="00E5541E">
      <w:pPr>
        <w:spacing w:after="0"/>
      </w:pPr>
      <w:r>
        <w:t>Phase 3:</w:t>
      </w:r>
    </w:p>
    <w:p w14:paraId="7D753A53" w14:textId="357BFAB7" w:rsidR="00A728BF" w:rsidRDefault="00D310D6" w:rsidP="0086535B">
      <w:pPr>
        <w:numPr>
          <w:ilvl w:val="0"/>
          <w:numId w:val="4"/>
        </w:numPr>
        <w:pBdr>
          <w:top w:val="nil"/>
          <w:left w:val="nil"/>
          <w:bottom w:val="nil"/>
          <w:right w:val="nil"/>
          <w:between w:val="nil"/>
        </w:pBdr>
        <w:spacing w:after="0"/>
        <w:rPr>
          <w:color w:val="000000"/>
        </w:rPr>
      </w:pPr>
      <w:r>
        <w:rPr>
          <w:color w:val="000000"/>
        </w:rPr>
        <w:t xml:space="preserve">Randomized trials:  Place three items on the desk/table, one of which is the earth or sun.  Give direction,  “Show me earth” or “show me sun.”  Use least-to-most prompts to ensure </w:t>
      </w:r>
      <w:r>
        <w:t>students</w:t>
      </w:r>
      <w:r>
        <w:rPr>
          <w:color w:val="000000"/>
        </w:rPr>
        <w:t xml:space="preserve"> </w:t>
      </w:r>
      <w:r>
        <w:t>touch</w:t>
      </w:r>
      <w:r>
        <w:rPr>
          <w:color w:val="000000"/>
        </w:rPr>
        <w:t xml:space="preserve"> “earth” or “sun” 80% of trials. Provide affirming feedback each time the student </w:t>
      </w:r>
      <w:r>
        <w:t>selects</w:t>
      </w:r>
      <w:r>
        <w:rPr>
          <w:color w:val="000000"/>
        </w:rPr>
        <w:t xml:space="preserve"> correctly, either “Yes, the earth is our planet in the solar system,” or “Yes, the sun gives the earth warmth and light in our solar system.”</w:t>
      </w:r>
    </w:p>
    <w:p w14:paraId="704E158B" w14:textId="77777777" w:rsidR="00A728BF" w:rsidRDefault="00A728BF">
      <w:pPr>
        <w:rPr>
          <w:color w:val="000000"/>
        </w:rPr>
      </w:pPr>
      <w:r>
        <w:rPr>
          <w:color w:val="000000"/>
        </w:rPr>
        <w:br w:type="page"/>
      </w:r>
      <w:bookmarkStart w:id="4" w:name="_GoBack"/>
      <w:bookmarkEnd w:id="4"/>
    </w:p>
    <w:p w14:paraId="78CB824F" w14:textId="2DA6EA6D" w:rsidR="0086535B" w:rsidRDefault="0086535B" w:rsidP="0086535B">
      <w:pPr>
        <w:pBdr>
          <w:top w:val="nil"/>
          <w:left w:val="nil"/>
          <w:bottom w:val="nil"/>
          <w:right w:val="nil"/>
          <w:between w:val="nil"/>
        </w:pBdr>
        <w:spacing w:after="0"/>
      </w:pPr>
      <w:r>
        <w:lastRenderedPageBreak/>
        <w:t>Phase 4:  Generalization</w:t>
      </w:r>
    </w:p>
    <w:p w14:paraId="123E9146" w14:textId="0A9F3FA4" w:rsidR="0053022E" w:rsidRPr="0086535B" w:rsidRDefault="0086535B" w:rsidP="00E5541E">
      <w:pPr>
        <w:pStyle w:val="ListParagraph"/>
        <w:numPr>
          <w:ilvl w:val="0"/>
          <w:numId w:val="4"/>
        </w:numPr>
        <w:pBdr>
          <w:top w:val="nil"/>
          <w:left w:val="nil"/>
          <w:bottom w:val="nil"/>
          <w:right w:val="nil"/>
          <w:between w:val="nil"/>
        </w:pBdr>
        <w:spacing w:after="0"/>
        <w:rPr>
          <w:color w:val="000000"/>
        </w:rPr>
      </w:pPr>
      <w:r>
        <w:t>Place</w:t>
      </w:r>
      <w:r w:rsidR="00D310D6" w:rsidRPr="0086535B">
        <w:rPr>
          <w:color w:val="000000"/>
        </w:rPr>
        <w:t xml:space="preserve"> three items on the table/student desk. Model successful task completion: Give instruction, “Show me which is in our solar system,”  then select earth or sun. </w:t>
      </w:r>
      <w:r w:rsidR="00D310D6">
        <w:t>Provide a verbal</w:t>
      </w:r>
      <w:r w:rsidR="00D310D6" w:rsidRPr="0086535B">
        <w:rPr>
          <w:color w:val="000000"/>
        </w:rPr>
        <w:t xml:space="preserve"> model, “The earth/sun is part of our solar system.  Your turn” </w:t>
      </w:r>
    </w:p>
    <w:p w14:paraId="0557F7C2" w14:textId="77777777" w:rsidR="0053022E" w:rsidRDefault="00D310D6">
      <w:pPr>
        <w:numPr>
          <w:ilvl w:val="0"/>
          <w:numId w:val="4"/>
        </w:numPr>
        <w:pBdr>
          <w:top w:val="nil"/>
          <w:left w:val="nil"/>
          <w:bottom w:val="nil"/>
          <w:right w:val="nil"/>
          <w:between w:val="nil"/>
        </w:pBdr>
        <w:rPr>
          <w:color w:val="000000"/>
        </w:rPr>
      </w:pPr>
      <w:r>
        <w:rPr>
          <w:color w:val="000000"/>
        </w:rPr>
        <w:t xml:space="preserve">Repeat trial using least-to-most prompts as the student makes the selection. Repeat massed </w:t>
      </w:r>
      <w:r>
        <w:t>trials</w:t>
      </w:r>
      <w:r>
        <w:rPr>
          <w:color w:val="000000"/>
        </w:rPr>
        <w:t xml:space="preserve"> (sets of 5-10) interchanging field placement of the objects </w:t>
      </w:r>
      <w:r>
        <w:t>until the student</w:t>
      </w:r>
      <w:r>
        <w:rPr>
          <w:color w:val="000000"/>
        </w:rPr>
        <w:t xml:space="preserve"> selects either earth or sun as parts of our solar system 80% of trials.  Provide feedback each time the student selects correctly, Yes, the earth is our planet in the solar system,” or “Yes, the sun gives the earth warmth and light in our solar system.”  </w:t>
      </w:r>
    </w:p>
    <w:p w14:paraId="2986E0A5" w14:textId="211F8447" w:rsidR="00E5541E" w:rsidRDefault="00D310D6">
      <w:pPr>
        <w:rPr>
          <w:b/>
          <w:i/>
        </w:rPr>
      </w:pPr>
      <w:r>
        <w:t xml:space="preserve">Note: Encourage student communication with each trial.  </w:t>
      </w:r>
      <w:r w:rsidR="00E5541E">
        <w:t xml:space="preserve">For example, </w:t>
      </w:r>
      <w:r>
        <w:t>when the student selects the sun correctly, let them hold it, say “Yes the sun gives the earth warmth and light in our solar system” and ask, “What is this?” so that students can verbalize or use their communication system to express the word “sun.”</w:t>
      </w:r>
      <w:r w:rsidR="003A42EF">
        <w:rPr>
          <w:b/>
          <w:i/>
        </w:rPr>
        <w:t xml:space="preserve"> </w:t>
      </w:r>
    </w:p>
    <w:p w14:paraId="1BA2C450" w14:textId="2C875730" w:rsidR="0053022E" w:rsidRDefault="00E5541E">
      <w:r>
        <w:rPr>
          <w:b/>
        </w:rPr>
        <w:t>Sample Activity 2</w:t>
      </w:r>
      <w:r w:rsidR="00D310D6">
        <w:rPr>
          <w:i/>
        </w:rPr>
        <w:t>–</w:t>
      </w:r>
      <w:r>
        <w:rPr>
          <w:i/>
        </w:rPr>
        <w:t xml:space="preserve"> </w:t>
      </w:r>
      <w:r>
        <w:t xml:space="preserve">initial concept instruction using pictures and </w:t>
      </w:r>
      <w:r w:rsidR="00D310D6">
        <w:t xml:space="preserve"> </w:t>
      </w:r>
      <w:hyperlink r:id="rId11">
        <w:r w:rsidR="00D310D6">
          <w:rPr>
            <w:color w:val="0563C1"/>
            <w:u w:val="single"/>
          </w:rPr>
          <w:t>Discrete Trial Teaching</w:t>
        </w:r>
      </w:hyperlink>
    </w:p>
    <w:p w14:paraId="4E51E716" w14:textId="77777777" w:rsidR="0053022E" w:rsidRDefault="00D310D6">
      <w:pPr>
        <w:rPr>
          <w:sz w:val="4"/>
          <w:szCs w:val="4"/>
        </w:rPr>
      </w:pPr>
      <w:r>
        <w:t>Same as above, except use pictures rather than 3D objects, and introduce distractors with similar attributes (such as a picture of a ball, which is similar in shape to the earth or lemon which is similar color to the sun).</w:t>
      </w:r>
    </w:p>
    <w:p w14:paraId="371B0F69" w14:textId="1365C9A3" w:rsidR="0053022E" w:rsidRDefault="00E5541E">
      <w:r>
        <w:rPr>
          <w:b/>
        </w:rPr>
        <w:t>Sample Activity 3</w:t>
      </w:r>
      <w:r w:rsidR="00D310D6">
        <w:rPr>
          <w:i/>
        </w:rPr>
        <w:t xml:space="preserve"> –</w:t>
      </w:r>
      <w:r w:rsidR="0086535B">
        <w:t xml:space="preserve"> concept instruction using related discrimination and  </w:t>
      </w:r>
      <w:hyperlink r:id="rId12">
        <w:r w:rsidR="00D310D6">
          <w:rPr>
            <w:color w:val="0563C1"/>
            <w:u w:val="single"/>
          </w:rPr>
          <w:t>Discrete Trial Teaching</w:t>
        </w:r>
      </w:hyperlink>
      <w:r>
        <w:rPr>
          <w:color w:val="0563C1"/>
          <w:u w:val="single"/>
        </w:rPr>
        <w:t xml:space="preserve"> </w:t>
      </w:r>
    </w:p>
    <w:p w14:paraId="242AEF83" w14:textId="77777777" w:rsidR="0053022E" w:rsidRDefault="00D310D6">
      <w:pPr>
        <w:rPr>
          <w:i/>
          <w:sz w:val="10"/>
          <w:szCs w:val="10"/>
        </w:rPr>
      </w:pPr>
      <w:r>
        <w:t xml:space="preserve">Same as above, except use solar system distractors, such as moon and star, rather than unrelated items.  </w:t>
      </w:r>
    </w:p>
    <w:p w14:paraId="1E332931" w14:textId="72BA1222" w:rsidR="0053022E" w:rsidRPr="0086535B" w:rsidRDefault="0086535B">
      <w:r w:rsidRPr="0086535B">
        <w:rPr>
          <w:b/>
        </w:rPr>
        <w:t>Sample Activity 4</w:t>
      </w:r>
      <w:r w:rsidR="00D310D6">
        <w:rPr>
          <w:i/>
        </w:rPr>
        <w:t xml:space="preserve"> –</w:t>
      </w:r>
      <w:r>
        <w:t xml:space="preserve">order of planets instruction using concrete representations </w:t>
      </w:r>
      <w:hyperlink r:id="rId13" w:history="1">
        <w:r w:rsidRPr="0086535B">
          <w:rPr>
            <w:rStyle w:val="Hyperlink"/>
          </w:rPr>
          <w:t>task analysis and backward chaining.</w:t>
        </w:r>
      </w:hyperlink>
    </w:p>
    <w:p w14:paraId="2BC003E9" w14:textId="77777777" w:rsidR="0053022E" w:rsidRDefault="00D310D6">
      <w:r>
        <w:t>Download and mount free printable planets onto cardstock and cut. Create blue cardstock  response mats with yellow sun in the left-hand corner and Velcro sticky coins mounted for placement of each of the planets in relation to the sun.</w:t>
      </w:r>
    </w:p>
    <w:p w14:paraId="0062C396" w14:textId="77777777" w:rsidR="0053022E" w:rsidRDefault="00D310D6">
      <w:r>
        <w:t>Provide a model of completed mat displaying planet order. Use least-to-most prompts for student to successfully name and  place Velcro-backed planet cut-outs to match model (Mercury, Venus, Earth, Mars, Jupiter, Saturn, Uranus, Neptune)</w:t>
      </w:r>
    </w:p>
    <w:p w14:paraId="67F5FEF9" w14:textId="77777777" w:rsidR="0053022E" w:rsidRDefault="00D310D6">
      <w:r>
        <w:t xml:space="preserve">Use </w:t>
      </w:r>
      <w:hyperlink r:id="rId14">
        <w:r>
          <w:rPr>
            <w:color w:val="0563C1"/>
            <w:u w:val="single"/>
          </w:rPr>
          <w:t>backward chaining</w:t>
        </w:r>
      </w:hyperlink>
      <w:r>
        <w:t xml:space="preserve"> to teach independent ordering of the planets, using physical features of each planet as a cue for where it belongs.  </w:t>
      </w:r>
    </w:p>
    <w:p w14:paraId="63437A1C" w14:textId="738D1D55" w:rsidR="0053022E" w:rsidRPr="00260E28" w:rsidRDefault="00D310D6" w:rsidP="00260E28">
      <w:pPr>
        <w:numPr>
          <w:ilvl w:val="0"/>
          <w:numId w:val="5"/>
        </w:numPr>
        <w:pBdr>
          <w:top w:val="nil"/>
          <w:left w:val="nil"/>
          <w:bottom w:val="nil"/>
          <w:right w:val="nil"/>
          <w:between w:val="nil"/>
        </w:pBdr>
        <w:spacing w:after="0"/>
        <w:rPr>
          <w:color w:val="000000"/>
        </w:rPr>
      </w:pPr>
      <w:r w:rsidRPr="00260E28">
        <w:rPr>
          <w:color w:val="000000"/>
        </w:rPr>
        <w:t xml:space="preserve">Teacher </w:t>
      </w:r>
      <w:r>
        <w:t>places the first</w:t>
      </w:r>
      <w:r w:rsidRPr="00260E28">
        <w:rPr>
          <w:color w:val="000000"/>
        </w:rPr>
        <w:t xml:space="preserve"> seven planets on the mat, and says, “The last planet is Neptune!  Put Neptune at the end! We did it!  Here are all the planets! Let’s say them together!”  Teacher and student name all the planets, and their unique traits, in order.</w:t>
      </w:r>
      <w:r w:rsidR="00260E28" w:rsidRPr="00260E28">
        <w:rPr>
          <w:color w:val="000000"/>
        </w:rPr>
        <w:t xml:space="preserve">  </w:t>
      </w:r>
    </w:p>
    <w:p w14:paraId="2EB082BA" w14:textId="2550B59C" w:rsidR="0053022E" w:rsidRDefault="00D310D6">
      <w:pPr>
        <w:numPr>
          <w:ilvl w:val="0"/>
          <w:numId w:val="5"/>
        </w:numPr>
        <w:pBdr>
          <w:top w:val="nil"/>
          <w:left w:val="nil"/>
          <w:bottom w:val="nil"/>
          <w:right w:val="nil"/>
          <w:between w:val="nil"/>
        </w:pBdr>
        <w:spacing w:after="0"/>
        <w:rPr>
          <w:color w:val="000000"/>
        </w:rPr>
      </w:pPr>
      <w:r>
        <w:rPr>
          <w:color w:val="000000"/>
        </w:rPr>
        <w:t xml:space="preserve">With student mastery of Neptune,  repeat the procedure, this time asking the student to select Uranus from the field of two, using least-to-most prompts and match it to a temporary physical shape outline drawn </w:t>
      </w:r>
      <w:r>
        <w:t>with a dry</w:t>
      </w:r>
      <w:r>
        <w:rPr>
          <w:color w:val="000000"/>
        </w:rPr>
        <w:t xml:space="preserve"> erase marker</w:t>
      </w:r>
    </w:p>
    <w:p w14:paraId="4493EB64" w14:textId="65C17A97" w:rsidR="0053022E" w:rsidRDefault="00D310D6">
      <w:pPr>
        <w:numPr>
          <w:ilvl w:val="0"/>
          <w:numId w:val="5"/>
        </w:numPr>
        <w:pBdr>
          <w:top w:val="nil"/>
          <w:left w:val="nil"/>
          <w:bottom w:val="nil"/>
          <w:right w:val="nil"/>
          <w:between w:val="nil"/>
        </w:pBdr>
        <w:spacing w:after="0"/>
        <w:rPr>
          <w:color w:val="000000"/>
        </w:rPr>
      </w:pPr>
      <w:r>
        <w:rPr>
          <w:color w:val="000000"/>
        </w:rPr>
        <w:t>Complete in like fashion, adding previous planets</w:t>
      </w:r>
      <w:r w:rsidR="00260E28">
        <w:rPr>
          <w:color w:val="000000"/>
        </w:rPr>
        <w:t xml:space="preserve"> (</w:t>
      </w:r>
      <w:r>
        <w:rPr>
          <w:color w:val="000000"/>
        </w:rPr>
        <w:t>paired with a temporary shape outline made with dry erase marker and verbal description</w:t>
      </w:r>
      <w:r w:rsidR="00260E28">
        <w:rPr>
          <w:color w:val="000000"/>
        </w:rPr>
        <w:t>)</w:t>
      </w:r>
      <w:r>
        <w:rPr>
          <w:color w:val="000000"/>
        </w:rPr>
        <w:t xml:space="preserve"> until the student places each of the eight planets in order, matched to planet shape outlines.</w:t>
      </w:r>
      <w:r w:rsidR="00260E28">
        <w:rPr>
          <w:color w:val="000000"/>
        </w:rPr>
        <w:t xml:space="preserve"> </w:t>
      </w:r>
      <w:r w:rsidR="00260E28" w:rsidRPr="00260E28">
        <w:rPr>
          <w:color w:val="000000"/>
        </w:rPr>
        <w:t xml:space="preserve"> Provide </w:t>
      </w:r>
      <w:r w:rsidR="00260E28">
        <w:rPr>
          <w:color w:val="000000"/>
        </w:rPr>
        <w:t xml:space="preserve">affirmative </w:t>
      </w:r>
      <w:r w:rsidR="00260E28" w:rsidRPr="00260E28">
        <w:rPr>
          <w:color w:val="000000"/>
        </w:rPr>
        <w:t>feedback,</w:t>
      </w:r>
      <w:r w:rsidR="00260E28">
        <w:rPr>
          <w:color w:val="000000"/>
        </w:rPr>
        <w:t xml:space="preserve"> (such as </w:t>
      </w:r>
      <w:r w:rsidR="00260E28" w:rsidRPr="00260E28">
        <w:rPr>
          <w:color w:val="000000"/>
        </w:rPr>
        <w:t xml:space="preserve"> “That’s </w:t>
      </w:r>
      <w:r w:rsidR="00260E28" w:rsidRPr="00260E28">
        <w:rPr>
          <w:color w:val="000000"/>
        </w:rPr>
        <w:lastRenderedPageBreak/>
        <w:t>right!  Neptune is shaped like a ball and is after Saturn which has a ring. You did it!”</w:t>
      </w:r>
      <w:r w:rsidR="00260E28">
        <w:rPr>
          <w:color w:val="000000"/>
        </w:rPr>
        <w:t>) as students arrange planets correctly</w:t>
      </w:r>
    </w:p>
    <w:p w14:paraId="79BA42A7" w14:textId="77777777" w:rsidR="0053022E" w:rsidRDefault="00D310D6">
      <w:pPr>
        <w:numPr>
          <w:ilvl w:val="0"/>
          <w:numId w:val="5"/>
        </w:numPr>
        <w:pBdr>
          <w:top w:val="nil"/>
          <w:left w:val="nil"/>
          <w:bottom w:val="nil"/>
          <w:right w:val="nil"/>
          <w:between w:val="nil"/>
        </w:pBdr>
        <w:spacing w:after="0"/>
        <w:rPr>
          <w:color w:val="000000"/>
        </w:rPr>
      </w:pPr>
      <w:r>
        <w:rPr>
          <w:color w:val="000000"/>
        </w:rPr>
        <w:t xml:space="preserve">Repeat procedure above, fading the shape outlines, and using least-to-most prompts as  the student places the planets in correct order, from Mercury to Neptune, naming the planet and physical feature that defines it. Provide positive feedback for each correct answer, and name the planet and its feature each time a student adds it to the mat.  </w:t>
      </w:r>
    </w:p>
    <w:p w14:paraId="15F2D49B" w14:textId="77777777" w:rsidR="00A728BF" w:rsidRPr="00A728BF" w:rsidRDefault="00D310D6" w:rsidP="003A42EF">
      <w:pPr>
        <w:numPr>
          <w:ilvl w:val="0"/>
          <w:numId w:val="5"/>
        </w:numPr>
        <w:pBdr>
          <w:top w:val="nil"/>
          <w:left w:val="nil"/>
          <w:bottom w:val="nil"/>
          <w:right w:val="nil"/>
          <w:between w:val="nil"/>
        </w:pBdr>
        <w:spacing w:after="0"/>
        <w:rPr>
          <w:b/>
          <w:color w:val="000000"/>
        </w:rPr>
      </w:pPr>
      <w:r w:rsidRPr="00A728BF">
        <w:rPr>
          <w:color w:val="000000"/>
        </w:rPr>
        <w:t>Fade prompts until the student places 80% of planets in correct order 4/5 trials over two consecutive weeks.</w:t>
      </w:r>
    </w:p>
    <w:p w14:paraId="38CDB724" w14:textId="1A359DC8" w:rsidR="0053022E" w:rsidRPr="00A728BF" w:rsidRDefault="00D310D6" w:rsidP="003A42EF">
      <w:pPr>
        <w:numPr>
          <w:ilvl w:val="0"/>
          <w:numId w:val="5"/>
        </w:numPr>
        <w:pBdr>
          <w:top w:val="nil"/>
          <w:left w:val="nil"/>
          <w:bottom w:val="nil"/>
          <w:right w:val="nil"/>
          <w:between w:val="nil"/>
        </w:pBdr>
        <w:spacing w:after="0"/>
        <w:rPr>
          <w:b/>
          <w:color w:val="000000"/>
        </w:rPr>
      </w:pPr>
      <w:r w:rsidRPr="00A728BF">
        <w:rPr>
          <w:b/>
          <w:color w:val="000000"/>
        </w:rPr>
        <w:t xml:space="preserve">Generalization:  </w:t>
      </w:r>
    </w:p>
    <w:p w14:paraId="7DB74FFD" w14:textId="77777777" w:rsidR="0086535B" w:rsidRDefault="00D310D6" w:rsidP="0086535B">
      <w:pPr>
        <w:pBdr>
          <w:top w:val="nil"/>
          <w:left w:val="nil"/>
          <w:bottom w:val="nil"/>
          <w:right w:val="nil"/>
          <w:between w:val="nil"/>
        </w:pBdr>
        <w:ind w:left="720"/>
        <w:rPr>
          <w:color w:val="000000"/>
        </w:rPr>
      </w:pPr>
      <w:r>
        <w:rPr>
          <w:color w:val="000000"/>
        </w:rPr>
        <w:t xml:space="preserve">Provide a field of three pictures showing planet order (named or unnamed)  and ask the student to select which picture displays the correct order of the planets. </w:t>
      </w:r>
      <w:r>
        <w:t>Students</w:t>
      </w:r>
      <w:r>
        <w:rPr>
          <w:color w:val="000000"/>
        </w:rPr>
        <w:t xml:space="preserve"> may need additional instruction to transfer knowledge gained with 2D planet representations to pictures.  </w:t>
      </w:r>
    </w:p>
    <w:p w14:paraId="26DE127A" w14:textId="33F29E7F" w:rsidR="0053022E" w:rsidRDefault="00D310D6" w:rsidP="0086535B">
      <w:pPr>
        <w:pBdr>
          <w:top w:val="nil"/>
          <w:left w:val="nil"/>
          <w:bottom w:val="nil"/>
          <w:right w:val="nil"/>
          <w:between w:val="nil"/>
        </w:pBdr>
        <w:ind w:left="720"/>
      </w:pPr>
      <w:r>
        <w:t>Note: For students for whom mnemonics are effective, let students check their work using this mnemonic, “My Very Educated Mother Just Served Us Nachos.”</w:t>
      </w:r>
    </w:p>
    <w:p w14:paraId="3077AAA9" w14:textId="77777777" w:rsidR="0053022E" w:rsidRDefault="0053022E">
      <w:pPr>
        <w:rPr>
          <w:sz w:val="2"/>
          <w:szCs w:val="2"/>
        </w:rPr>
      </w:pPr>
    </w:p>
    <w:p w14:paraId="79DAF526" w14:textId="77777777" w:rsidR="0053022E" w:rsidRDefault="00D310D6">
      <w:pPr>
        <w:spacing w:after="0"/>
        <w:rPr>
          <w:u w:val="single"/>
        </w:rPr>
      </w:pPr>
      <w:r>
        <w:rPr>
          <w:b/>
          <w:u w:val="single"/>
        </w:rPr>
        <w:t>Additional Resources</w:t>
      </w:r>
      <w:r>
        <w:rPr>
          <w:u w:val="single"/>
        </w:rPr>
        <w:t xml:space="preserve">: </w:t>
      </w:r>
    </w:p>
    <w:p w14:paraId="5FFBB840" w14:textId="77777777" w:rsidR="0053022E" w:rsidRDefault="00D310D6">
      <w:pPr>
        <w:spacing w:after="0"/>
        <w:rPr>
          <w:b/>
        </w:rPr>
      </w:pPr>
      <w:r>
        <w:rPr>
          <w:b/>
        </w:rPr>
        <w:t>Evidence-Based Instructional Practices:</w:t>
      </w:r>
    </w:p>
    <w:p w14:paraId="56D85C6B" w14:textId="77777777" w:rsidR="0053022E" w:rsidRDefault="00A728BF">
      <w:pPr>
        <w:spacing w:after="0"/>
      </w:pPr>
      <w:hyperlink r:id="rId15">
        <w:r w:rsidR="00D310D6">
          <w:rPr>
            <w:color w:val="1155CC"/>
            <w:u w:val="single"/>
          </w:rPr>
          <w:t>Evidence-based Practices for Students with Significant Cognitive Disabilities</w:t>
        </w:r>
      </w:hyperlink>
    </w:p>
    <w:p w14:paraId="455E67A9" w14:textId="77777777" w:rsidR="0053022E" w:rsidRDefault="00A728BF">
      <w:pPr>
        <w:spacing w:after="0"/>
        <w:rPr>
          <w:u w:val="single"/>
        </w:rPr>
      </w:pPr>
      <w:hyperlink r:id="rId16" w:anchor=":~:text=Discrete%20Trial%20Training%20(DTT),a%20new%20skill%20or%20behavior.">
        <w:r w:rsidR="00D310D6">
          <w:rPr>
            <w:color w:val="0563C1"/>
            <w:u w:val="single"/>
          </w:rPr>
          <w:t>Discrete Trial Teaching AFIRM module</w:t>
        </w:r>
      </w:hyperlink>
    </w:p>
    <w:p w14:paraId="51BBA2B9" w14:textId="77777777" w:rsidR="0053022E" w:rsidRDefault="00A728BF">
      <w:pPr>
        <w:spacing w:after="0"/>
        <w:rPr>
          <w:u w:val="single"/>
        </w:rPr>
      </w:pPr>
      <w:hyperlink r:id="rId17">
        <w:r w:rsidR="00D310D6">
          <w:rPr>
            <w:color w:val="0563C1"/>
            <w:u w:val="single"/>
          </w:rPr>
          <w:t>Discrete Trial Teaching Implementation Checklist</w:t>
        </w:r>
      </w:hyperlink>
    </w:p>
    <w:p w14:paraId="265E755D" w14:textId="77777777" w:rsidR="0053022E" w:rsidRDefault="00A728BF">
      <w:pPr>
        <w:spacing w:after="0"/>
        <w:rPr>
          <w:u w:val="single"/>
        </w:rPr>
      </w:pPr>
      <w:hyperlink r:id="rId18">
        <w:r w:rsidR="00D310D6">
          <w:rPr>
            <w:color w:val="0563C1"/>
            <w:u w:val="single"/>
          </w:rPr>
          <w:t>Least-to-Most Prompting</w:t>
        </w:r>
      </w:hyperlink>
    </w:p>
    <w:p w14:paraId="10C948AE" w14:textId="77777777" w:rsidR="0053022E" w:rsidRDefault="00A728BF">
      <w:pPr>
        <w:spacing w:after="0"/>
        <w:rPr>
          <w:color w:val="0563C1"/>
          <w:u w:val="single"/>
        </w:rPr>
      </w:pPr>
      <w:hyperlink r:id="rId19">
        <w:r w:rsidR="00D310D6">
          <w:rPr>
            <w:color w:val="0563C1"/>
            <w:u w:val="single"/>
          </w:rPr>
          <w:t>Task Analysis Step-by-Step Guide</w:t>
        </w:r>
      </w:hyperlink>
    </w:p>
    <w:p w14:paraId="14F5F12A" w14:textId="77777777" w:rsidR="0053022E" w:rsidRDefault="00D310D6">
      <w:pPr>
        <w:spacing w:after="0"/>
        <w:rPr>
          <w:b/>
        </w:rPr>
      </w:pPr>
      <w:r>
        <w:rPr>
          <w:b/>
        </w:rPr>
        <w:t>Solar System Instruction Resources:</w:t>
      </w:r>
    </w:p>
    <w:p w14:paraId="3A318358" w14:textId="77777777" w:rsidR="0053022E" w:rsidRDefault="00A728BF">
      <w:pPr>
        <w:spacing w:after="0" w:line="240" w:lineRule="auto"/>
        <w:rPr>
          <w:color w:val="0563C1"/>
          <w:u w:val="single"/>
        </w:rPr>
      </w:pPr>
      <w:hyperlink r:id="rId20">
        <w:r w:rsidR="00D310D6">
          <w:rPr>
            <w:color w:val="0563C1"/>
            <w:u w:val="single"/>
          </w:rPr>
          <w:t>Perkins Learning Accessible Science multi-sensory tour of our solar system</w:t>
        </w:r>
      </w:hyperlink>
    </w:p>
    <w:p w14:paraId="18888B75" w14:textId="77777777" w:rsidR="0053022E" w:rsidRDefault="00A728BF">
      <w:pPr>
        <w:spacing w:after="0" w:line="240" w:lineRule="auto"/>
        <w:rPr>
          <w:color w:val="0563C1"/>
          <w:u w:val="single"/>
        </w:rPr>
      </w:pPr>
      <w:hyperlink r:id="rId21">
        <w:r w:rsidR="00D310D6">
          <w:rPr>
            <w:color w:val="0563C1"/>
            <w:u w:val="single"/>
          </w:rPr>
          <w:t>Put the Planets in Order Velcro Activity</w:t>
        </w:r>
      </w:hyperlink>
    </w:p>
    <w:p w14:paraId="495ABBBB" w14:textId="77777777" w:rsidR="0053022E" w:rsidRDefault="00A728BF">
      <w:pPr>
        <w:spacing w:after="0" w:line="240" w:lineRule="auto"/>
        <w:rPr>
          <w:color w:val="0563C1"/>
          <w:u w:val="single"/>
        </w:rPr>
      </w:pPr>
      <w:hyperlink r:id="rId22">
        <w:r w:rsidR="00D310D6">
          <w:rPr>
            <w:color w:val="1155CC"/>
            <w:u w:val="single"/>
          </w:rPr>
          <w:t>Planet Image Cards</w:t>
        </w:r>
      </w:hyperlink>
    </w:p>
    <w:p w14:paraId="458DCD56" w14:textId="77777777" w:rsidR="00FB1AEA" w:rsidRDefault="00A728BF">
      <w:pPr>
        <w:spacing w:after="0" w:line="240" w:lineRule="auto"/>
        <w:rPr>
          <w:color w:val="0563C1"/>
          <w:u w:val="single"/>
        </w:rPr>
      </w:pPr>
      <w:hyperlink r:id="rId23">
        <w:r w:rsidR="00D310D6">
          <w:rPr>
            <w:color w:val="1155CC"/>
            <w:u w:val="single"/>
          </w:rPr>
          <w:t>TTAC Online ASOL Solar System Sample Activity</w:t>
        </w:r>
      </w:hyperlink>
    </w:p>
    <w:p w14:paraId="28E31C88" w14:textId="77777777" w:rsidR="0053022E" w:rsidRDefault="00A728BF">
      <w:pPr>
        <w:spacing w:after="0" w:line="240" w:lineRule="auto"/>
        <w:rPr>
          <w:color w:val="0563C1"/>
          <w:u w:val="single"/>
        </w:rPr>
      </w:pPr>
      <w:hyperlink r:id="rId24">
        <w:r w:rsidR="00D310D6">
          <w:rPr>
            <w:color w:val="1155CC"/>
            <w:u w:val="single"/>
          </w:rPr>
          <w:t>BrainPop Solar System</w:t>
        </w:r>
      </w:hyperlink>
    </w:p>
    <w:p w14:paraId="0D440072" w14:textId="77777777" w:rsidR="0053022E" w:rsidRDefault="00A728BF">
      <w:pPr>
        <w:spacing w:after="0" w:line="240" w:lineRule="auto"/>
        <w:rPr>
          <w:u w:val="single"/>
        </w:rPr>
      </w:pPr>
      <w:hyperlink r:id="rId25">
        <w:r w:rsidR="00D310D6">
          <w:rPr>
            <w:color w:val="0563C1"/>
            <w:u w:val="single"/>
          </w:rPr>
          <w:t>Smithsonian Solar System Virtual Exhibits</w:t>
        </w:r>
      </w:hyperlink>
    </w:p>
    <w:p w14:paraId="04D1BC4E" w14:textId="77777777" w:rsidR="0053022E" w:rsidRDefault="00A728BF">
      <w:pPr>
        <w:spacing w:after="0" w:line="240" w:lineRule="auto"/>
        <w:rPr>
          <w:u w:val="single"/>
        </w:rPr>
      </w:pPr>
      <w:hyperlink r:id="rId26">
        <w:r w:rsidR="00D310D6">
          <w:rPr>
            <w:color w:val="0563C1"/>
            <w:u w:val="single"/>
          </w:rPr>
          <w:t>PBS Learning Media: Solar System</w:t>
        </w:r>
      </w:hyperlink>
    </w:p>
    <w:p w14:paraId="7D31BA39" w14:textId="77777777" w:rsidR="0053022E" w:rsidRDefault="00A728BF">
      <w:pPr>
        <w:spacing w:after="0" w:line="240" w:lineRule="auto"/>
        <w:rPr>
          <w:u w:val="single"/>
        </w:rPr>
      </w:pPr>
      <w:hyperlink r:id="rId27">
        <w:r w:rsidR="00D310D6">
          <w:rPr>
            <w:color w:val="0563C1"/>
            <w:u w:val="single"/>
          </w:rPr>
          <w:t>Children’s University: Ordering the Planets</w:t>
        </w:r>
      </w:hyperlink>
    </w:p>
    <w:p w14:paraId="77C21E41" w14:textId="77777777" w:rsidR="0053022E" w:rsidRDefault="00A728BF">
      <w:pPr>
        <w:spacing w:after="0" w:line="240" w:lineRule="auto"/>
        <w:rPr>
          <w:u w:val="single"/>
        </w:rPr>
      </w:pPr>
      <w:hyperlink r:id="rId28">
        <w:r w:rsidR="00D310D6">
          <w:rPr>
            <w:color w:val="0563C1"/>
            <w:u w:val="single"/>
          </w:rPr>
          <w:t>Planet Order Song</w:t>
        </w:r>
      </w:hyperlink>
    </w:p>
    <w:p w14:paraId="6D0FA610" w14:textId="77777777" w:rsidR="0053022E" w:rsidRDefault="00A728BF">
      <w:pPr>
        <w:spacing w:after="0" w:line="240" w:lineRule="auto"/>
        <w:rPr>
          <w:u w:val="single"/>
        </w:rPr>
      </w:pPr>
      <w:hyperlink r:id="rId29">
        <w:r w:rsidR="00D310D6">
          <w:rPr>
            <w:color w:val="0563C1"/>
            <w:u w:val="single"/>
          </w:rPr>
          <w:t>The Planet Song</w:t>
        </w:r>
      </w:hyperlink>
    </w:p>
    <w:p w14:paraId="0C6296CC" w14:textId="77777777" w:rsidR="0053022E" w:rsidRDefault="00A728BF">
      <w:pPr>
        <w:spacing w:after="0" w:line="240" w:lineRule="auto"/>
      </w:pPr>
      <w:hyperlink r:id="rId30">
        <w:r w:rsidR="00D310D6">
          <w:rPr>
            <w:color w:val="0563C1"/>
            <w:u w:val="single"/>
          </w:rPr>
          <w:t>NASA Science Space Place</w:t>
        </w:r>
      </w:hyperlink>
    </w:p>
    <w:p w14:paraId="3D3FC1A3" w14:textId="77777777" w:rsidR="0053022E" w:rsidRDefault="0053022E">
      <w:pPr>
        <w:spacing w:after="0" w:line="240" w:lineRule="auto"/>
      </w:pPr>
    </w:p>
    <w:p w14:paraId="51F46687" w14:textId="77777777" w:rsidR="0053022E" w:rsidRDefault="00D310D6">
      <w:pPr>
        <w:spacing w:after="0"/>
        <w:rPr>
          <w:b/>
        </w:rPr>
      </w:pPr>
      <w:r>
        <w:rPr>
          <w:b/>
        </w:rPr>
        <w:t>Communication:</w:t>
      </w:r>
    </w:p>
    <w:p w14:paraId="280E1A7E" w14:textId="77777777" w:rsidR="0053022E" w:rsidRDefault="00A728BF">
      <w:pPr>
        <w:numPr>
          <w:ilvl w:val="0"/>
          <w:numId w:val="3"/>
        </w:numPr>
        <w:spacing w:after="0" w:line="240" w:lineRule="auto"/>
      </w:pPr>
      <w:hyperlink r:id="rId31">
        <w:r w:rsidR="00D310D6">
          <w:rPr>
            <w:color w:val="1155CC"/>
            <w:u w:val="single"/>
          </w:rPr>
          <w:t>36 Location Universal Core Board</w:t>
        </w:r>
      </w:hyperlink>
    </w:p>
    <w:p w14:paraId="401B1842" w14:textId="77777777" w:rsidR="0053022E" w:rsidRDefault="00D310D6">
      <w:pPr>
        <w:widowControl w:val="0"/>
        <w:numPr>
          <w:ilvl w:val="0"/>
          <w:numId w:val="3"/>
        </w:numPr>
        <w:spacing w:after="0" w:line="240" w:lineRule="auto"/>
      </w:pPr>
      <w:r>
        <w:t xml:space="preserve">Core Vocabulary and Science: Core words that can be modeled and targeted during lessons: </w:t>
      </w:r>
    </w:p>
    <w:p w14:paraId="6A7E7690" w14:textId="77777777" w:rsidR="0053022E" w:rsidRDefault="00D310D6">
      <w:pPr>
        <w:numPr>
          <w:ilvl w:val="1"/>
          <w:numId w:val="3"/>
        </w:numPr>
        <w:spacing w:after="0" w:line="240" w:lineRule="auto"/>
      </w:pPr>
      <w:r>
        <w:t xml:space="preserve">like (shaped </w:t>
      </w:r>
      <w:r>
        <w:rPr>
          <w:b/>
        </w:rPr>
        <w:t>like</w:t>
      </w:r>
      <w:r>
        <w:t xml:space="preserve"> a ball)</w:t>
      </w:r>
    </w:p>
    <w:p w14:paraId="1097634F" w14:textId="77777777" w:rsidR="0053022E" w:rsidRDefault="00D310D6">
      <w:pPr>
        <w:numPr>
          <w:ilvl w:val="1"/>
          <w:numId w:val="3"/>
        </w:numPr>
        <w:spacing w:after="0" w:line="240" w:lineRule="auto"/>
      </w:pPr>
      <w:r>
        <w:t>Turn</w:t>
      </w:r>
    </w:p>
    <w:p w14:paraId="1AC97DE1" w14:textId="77777777" w:rsidR="0053022E" w:rsidRDefault="00D310D6">
      <w:pPr>
        <w:numPr>
          <w:ilvl w:val="1"/>
          <w:numId w:val="3"/>
        </w:numPr>
        <w:spacing w:after="0" w:line="240" w:lineRule="auto"/>
      </w:pPr>
      <w:r>
        <w:t>Up</w:t>
      </w:r>
    </w:p>
    <w:p w14:paraId="3EEEF2B6" w14:textId="77777777" w:rsidR="0053022E" w:rsidRDefault="00D310D6">
      <w:pPr>
        <w:numPr>
          <w:ilvl w:val="1"/>
          <w:numId w:val="3"/>
        </w:numPr>
        <w:spacing w:after="0" w:line="240" w:lineRule="auto"/>
      </w:pPr>
      <w:r>
        <w:t>Where?</w:t>
      </w:r>
    </w:p>
    <w:p w14:paraId="6FE1FF04" w14:textId="77777777" w:rsidR="0053022E" w:rsidRDefault="00D310D6">
      <w:pPr>
        <w:numPr>
          <w:ilvl w:val="1"/>
          <w:numId w:val="3"/>
        </w:numPr>
        <w:spacing w:after="0" w:line="240" w:lineRule="auto"/>
      </w:pPr>
      <w:r>
        <w:t>Big/Small</w:t>
      </w:r>
    </w:p>
    <w:p w14:paraId="4C01208F" w14:textId="77777777" w:rsidR="0053022E" w:rsidRDefault="00D310D6">
      <w:pPr>
        <w:numPr>
          <w:ilvl w:val="1"/>
          <w:numId w:val="3"/>
        </w:numPr>
        <w:spacing w:after="0" w:line="240" w:lineRule="auto"/>
      </w:pPr>
      <w:r>
        <w:t>It</w:t>
      </w:r>
    </w:p>
    <w:p w14:paraId="624ADB33" w14:textId="77777777" w:rsidR="0053022E" w:rsidRDefault="00D310D6">
      <w:pPr>
        <w:numPr>
          <w:ilvl w:val="1"/>
          <w:numId w:val="3"/>
        </w:numPr>
        <w:spacing w:after="0" w:line="240" w:lineRule="auto"/>
      </w:pPr>
      <w:r>
        <w:t>Look/see</w:t>
      </w:r>
    </w:p>
    <w:p w14:paraId="6CC817C7" w14:textId="77777777" w:rsidR="0053022E" w:rsidRDefault="0053022E">
      <w:pPr>
        <w:widowControl w:val="0"/>
        <w:spacing w:line="240" w:lineRule="auto"/>
        <w:rPr>
          <w:b/>
          <w:sz w:val="4"/>
          <w:szCs w:val="4"/>
        </w:rPr>
      </w:pPr>
    </w:p>
    <w:p w14:paraId="53452ED8" w14:textId="77777777" w:rsidR="0053022E" w:rsidRDefault="0053022E">
      <w:pPr>
        <w:spacing w:after="0" w:line="240" w:lineRule="auto"/>
      </w:pPr>
    </w:p>
    <w:sectPr w:rsidR="005302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63485"/>
    <w:multiLevelType w:val="hybridMultilevel"/>
    <w:tmpl w:val="301CEA2A"/>
    <w:lvl w:ilvl="0" w:tplc="DC3A5FE6">
      <w:start w:val="1"/>
      <w:numFmt w:val="bullet"/>
      <w:lvlText w:val=""/>
      <w:lvlJc w:val="left"/>
      <w:pPr>
        <w:ind w:left="360" w:hanging="360"/>
      </w:pPr>
      <w:rPr>
        <w:rFonts w:ascii="Symbol" w:hAnsi="Symbol" w:hint="default"/>
      </w:rPr>
    </w:lvl>
    <w:lvl w:ilvl="1" w:tplc="60A29122">
      <w:start w:val="1"/>
      <w:numFmt w:val="bullet"/>
      <w:lvlText w:val="o"/>
      <w:lvlJc w:val="left"/>
      <w:pPr>
        <w:ind w:left="1080" w:hanging="360"/>
      </w:pPr>
      <w:rPr>
        <w:rFonts w:ascii="Courier New" w:hAnsi="Courier New" w:hint="default"/>
      </w:rPr>
    </w:lvl>
    <w:lvl w:ilvl="2" w:tplc="4FFA7FA8">
      <w:start w:val="1"/>
      <w:numFmt w:val="bullet"/>
      <w:lvlText w:val=""/>
      <w:lvlJc w:val="left"/>
      <w:pPr>
        <w:ind w:left="1800" w:hanging="360"/>
      </w:pPr>
      <w:rPr>
        <w:rFonts w:ascii="Wingdings" w:hAnsi="Wingdings" w:hint="default"/>
      </w:rPr>
    </w:lvl>
    <w:lvl w:ilvl="3" w:tplc="DAF2FF64">
      <w:start w:val="1"/>
      <w:numFmt w:val="bullet"/>
      <w:lvlText w:val=""/>
      <w:lvlJc w:val="left"/>
      <w:pPr>
        <w:ind w:left="2520" w:hanging="360"/>
      </w:pPr>
      <w:rPr>
        <w:rFonts w:ascii="Symbol" w:hAnsi="Symbol" w:hint="default"/>
      </w:rPr>
    </w:lvl>
    <w:lvl w:ilvl="4" w:tplc="61FA23D2">
      <w:start w:val="1"/>
      <w:numFmt w:val="bullet"/>
      <w:lvlText w:val="o"/>
      <w:lvlJc w:val="left"/>
      <w:pPr>
        <w:ind w:left="3240" w:hanging="360"/>
      </w:pPr>
      <w:rPr>
        <w:rFonts w:ascii="Courier New" w:hAnsi="Courier New" w:hint="default"/>
      </w:rPr>
    </w:lvl>
    <w:lvl w:ilvl="5" w:tplc="97A28862">
      <w:start w:val="1"/>
      <w:numFmt w:val="bullet"/>
      <w:lvlText w:val=""/>
      <w:lvlJc w:val="left"/>
      <w:pPr>
        <w:ind w:left="3960" w:hanging="360"/>
      </w:pPr>
      <w:rPr>
        <w:rFonts w:ascii="Wingdings" w:hAnsi="Wingdings" w:hint="default"/>
      </w:rPr>
    </w:lvl>
    <w:lvl w:ilvl="6" w:tplc="88F6CEB0">
      <w:start w:val="1"/>
      <w:numFmt w:val="bullet"/>
      <w:lvlText w:val=""/>
      <w:lvlJc w:val="left"/>
      <w:pPr>
        <w:ind w:left="4680" w:hanging="360"/>
      </w:pPr>
      <w:rPr>
        <w:rFonts w:ascii="Symbol" w:hAnsi="Symbol" w:hint="default"/>
      </w:rPr>
    </w:lvl>
    <w:lvl w:ilvl="7" w:tplc="B43E6600">
      <w:start w:val="1"/>
      <w:numFmt w:val="bullet"/>
      <w:lvlText w:val="o"/>
      <w:lvlJc w:val="left"/>
      <w:pPr>
        <w:ind w:left="5400" w:hanging="360"/>
      </w:pPr>
      <w:rPr>
        <w:rFonts w:ascii="Courier New" w:hAnsi="Courier New" w:hint="default"/>
      </w:rPr>
    </w:lvl>
    <w:lvl w:ilvl="8" w:tplc="782C9C7A">
      <w:start w:val="1"/>
      <w:numFmt w:val="bullet"/>
      <w:lvlText w:val=""/>
      <w:lvlJc w:val="left"/>
      <w:pPr>
        <w:ind w:left="6120" w:hanging="360"/>
      </w:pPr>
      <w:rPr>
        <w:rFonts w:ascii="Wingdings" w:hAnsi="Wingdings" w:hint="default"/>
      </w:rPr>
    </w:lvl>
  </w:abstractNum>
  <w:abstractNum w:abstractNumId="1" w15:restartNumberingAfterBreak="0">
    <w:nsid w:val="2E3F4FF6"/>
    <w:multiLevelType w:val="hybridMultilevel"/>
    <w:tmpl w:val="D13A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1659C"/>
    <w:multiLevelType w:val="multilevel"/>
    <w:tmpl w:val="9DE87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C702A3"/>
    <w:multiLevelType w:val="hybridMultilevel"/>
    <w:tmpl w:val="98B87238"/>
    <w:lvl w:ilvl="0" w:tplc="4EB02B72">
      <w:start w:val="1"/>
      <w:numFmt w:val="bullet"/>
      <w:lvlText w:val=""/>
      <w:lvlJc w:val="left"/>
      <w:pPr>
        <w:ind w:left="720" w:hanging="360"/>
      </w:pPr>
      <w:rPr>
        <w:rFonts w:ascii="Symbol" w:hAnsi="Symbol" w:hint="default"/>
      </w:rPr>
    </w:lvl>
    <w:lvl w:ilvl="1" w:tplc="01C2E1F2">
      <w:start w:val="1"/>
      <w:numFmt w:val="bullet"/>
      <w:lvlText w:val="o"/>
      <w:lvlJc w:val="left"/>
      <w:pPr>
        <w:ind w:left="1440" w:hanging="360"/>
      </w:pPr>
      <w:rPr>
        <w:rFonts w:ascii="Courier New" w:hAnsi="Courier New" w:hint="default"/>
      </w:rPr>
    </w:lvl>
    <w:lvl w:ilvl="2" w:tplc="A3DA66D4">
      <w:start w:val="1"/>
      <w:numFmt w:val="bullet"/>
      <w:lvlText w:val=""/>
      <w:lvlJc w:val="left"/>
      <w:pPr>
        <w:ind w:left="2160" w:hanging="360"/>
      </w:pPr>
      <w:rPr>
        <w:rFonts w:ascii="Wingdings" w:hAnsi="Wingdings" w:hint="default"/>
      </w:rPr>
    </w:lvl>
    <w:lvl w:ilvl="3" w:tplc="468E1408">
      <w:start w:val="1"/>
      <w:numFmt w:val="bullet"/>
      <w:lvlText w:val=""/>
      <w:lvlJc w:val="left"/>
      <w:pPr>
        <w:ind w:left="2880" w:hanging="360"/>
      </w:pPr>
      <w:rPr>
        <w:rFonts w:ascii="Symbol" w:hAnsi="Symbol" w:hint="default"/>
      </w:rPr>
    </w:lvl>
    <w:lvl w:ilvl="4" w:tplc="B4EA02F6">
      <w:start w:val="1"/>
      <w:numFmt w:val="bullet"/>
      <w:lvlText w:val="o"/>
      <w:lvlJc w:val="left"/>
      <w:pPr>
        <w:ind w:left="3600" w:hanging="360"/>
      </w:pPr>
      <w:rPr>
        <w:rFonts w:ascii="Courier New" w:hAnsi="Courier New" w:hint="default"/>
      </w:rPr>
    </w:lvl>
    <w:lvl w:ilvl="5" w:tplc="E4CE70C2">
      <w:start w:val="1"/>
      <w:numFmt w:val="bullet"/>
      <w:lvlText w:val=""/>
      <w:lvlJc w:val="left"/>
      <w:pPr>
        <w:ind w:left="4320" w:hanging="360"/>
      </w:pPr>
      <w:rPr>
        <w:rFonts w:ascii="Wingdings" w:hAnsi="Wingdings" w:hint="default"/>
      </w:rPr>
    </w:lvl>
    <w:lvl w:ilvl="6" w:tplc="4F9C71CE">
      <w:start w:val="1"/>
      <w:numFmt w:val="bullet"/>
      <w:lvlText w:val=""/>
      <w:lvlJc w:val="left"/>
      <w:pPr>
        <w:ind w:left="5040" w:hanging="360"/>
      </w:pPr>
      <w:rPr>
        <w:rFonts w:ascii="Symbol" w:hAnsi="Symbol" w:hint="default"/>
      </w:rPr>
    </w:lvl>
    <w:lvl w:ilvl="7" w:tplc="51D83436">
      <w:start w:val="1"/>
      <w:numFmt w:val="bullet"/>
      <w:lvlText w:val="o"/>
      <w:lvlJc w:val="left"/>
      <w:pPr>
        <w:ind w:left="5760" w:hanging="360"/>
      </w:pPr>
      <w:rPr>
        <w:rFonts w:ascii="Courier New" w:hAnsi="Courier New" w:hint="default"/>
      </w:rPr>
    </w:lvl>
    <w:lvl w:ilvl="8" w:tplc="78526472">
      <w:start w:val="1"/>
      <w:numFmt w:val="bullet"/>
      <w:lvlText w:val=""/>
      <w:lvlJc w:val="left"/>
      <w:pPr>
        <w:ind w:left="6480" w:hanging="360"/>
      </w:pPr>
      <w:rPr>
        <w:rFonts w:ascii="Wingdings" w:hAnsi="Wingdings" w:hint="default"/>
      </w:rPr>
    </w:lvl>
  </w:abstractNum>
  <w:abstractNum w:abstractNumId="4" w15:restartNumberingAfterBreak="0">
    <w:nsid w:val="5DB238EB"/>
    <w:multiLevelType w:val="hybridMultilevel"/>
    <w:tmpl w:val="BA12BF0E"/>
    <w:lvl w:ilvl="0" w:tplc="B706D4A8">
      <w:start w:val="1"/>
      <w:numFmt w:val="bullet"/>
      <w:suff w:val="space"/>
      <w:lvlText w:val=""/>
      <w:lvlJc w:val="left"/>
      <w:pPr>
        <w:ind w:left="72" w:firstLine="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15:restartNumberingAfterBreak="0">
    <w:nsid w:val="642944BA"/>
    <w:multiLevelType w:val="multilevel"/>
    <w:tmpl w:val="B10EF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5376CD"/>
    <w:multiLevelType w:val="hybridMultilevel"/>
    <w:tmpl w:val="BB3A2EB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7FA40C45"/>
    <w:multiLevelType w:val="multilevel"/>
    <w:tmpl w:val="E85CA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5"/>
  </w:num>
  <w:num w:numId="4">
    <w:abstractNumId w:val="7"/>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22E"/>
    <w:rsid w:val="001933F8"/>
    <w:rsid w:val="001C29BF"/>
    <w:rsid w:val="00260E28"/>
    <w:rsid w:val="003A42EF"/>
    <w:rsid w:val="003E4F62"/>
    <w:rsid w:val="003F0196"/>
    <w:rsid w:val="0053022E"/>
    <w:rsid w:val="00596C10"/>
    <w:rsid w:val="005B5250"/>
    <w:rsid w:val="0086535B"/>
    <w:rsid w:val="00A728BF"/>
    <w:rsid w:val="00C0523F"/>
    <w:rsid w:val="00C2327A"/>
    <w:rsid w:val="00CB2F7F"/>
    <w:rsid w:val="00D310D6"/>
    <w:rsid w:val="00D62C92"/>
    <w:rsid w:val="00E5541E"/>
    <w:rsid w:val="00EE3461"/>
    <w:rsid w:val="00FB1AEA"/>
    <w:rsid w:val="15D6AB24"/>
    <w:rsid w:val="2AB87932"/>
    <w:rsid w:val="303BE549"/>
    <w:rsid w:val="3F4D0B49"/>
    <w:rsid w:val="450E8F5F"/>
    <w:rsid w:val="61E4A761"/>
    <w:rsid w:val="67F5509F"/>
    <w:rsid w:val="6D68EC37"/>
    <w:rsid w:val="799385B7"/>
    <w:rsid w:val="7A5CA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C323"/>
  <w15:docId w15:val="{FB682EA1-EF76-4431-91EF-74A74CC9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6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C10"/>
    <w:rPr>
      <w:rFonts w:ascii="Segoe UI" w:hAnsi="Segoe UI" w:cs="Segoe UI"/>
      <w:sz w:val="18"/>
      <w:szCs w:val="18"/>
    </w:rPr>
  </w:style>
  <w:style w:type="character" w:styleId="Hyperlink">
    <w:name w:val="Hyperlink"/>
    <w:basedOn w:val="DefaultParagraphFont"/>
    <w:uiPriority w:val="99"/>
    <w:unhideWhenUsed/>
    <w:rsid w:val="0086535B"/>
    <w:rPr>
      <w:color w:val="0000FF" w:themeColor="hyperlink"/>
      <w:u w:val="single"/>
    </w:rPr>
  </w:style>
  <w:style w:type="character" w:styleId="UnresolvedMention">
    <w:name w:val="Unresolved Mention"/>
    <w:basedOn w:val="DefaultParagraphFont"/>
    <w:uiPriority w:val="99"/>
    <w:semiHidden/>
    <w:unhideWhenUsed/>
    <w:rsid w:val="0086535B"/>
    <w:rPr>
      <w:color w:val="605E5C"/>
      <w:shd w:val="clear" w:color="auto" w:fill="E1DFDD"/>
    </w:rPr>
  </w:style>
  <w:style w:type="paragraph" w:styleId="ListParagraph">
    <w:name w:val="List Paragraph"/>
    <w:basedOn w:val="Normal"/>
    <w:uiPriority w:val="34"/>
    <w:qFormat/>
    <w:rsid w:val="00865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autismpdc.fpg.unc.edu/sites/autismpdc.fpg.unc.edu/files/imce/documents/Task-analysis-Complete-10-2010.pdf" TargetMode="External"/><Relationship Id="rId18" Type="http://schemas.openxmlformats.org/officeDocument/2006/relationships/hyperlink" Target="https://autismpdc.fpg.unc.edu/sites/autismpdc.fpg.unc.edu/files/Prompting_Steps-Least.pdf" TargetMode="External"/><Relationship Id="rId26" Type="http://schemas.openxmlformats.org/officeDocument/2006/relationships/hyperlink" Target="https://www.pbslearningmedia.org/search/?q=solar%20system" TargetMode="External"/><Relationship Id="rId3" Type="http://schemas.openxmlformats.org/officeDocument/2006/relationships/customXml" Target="../customXml/item3.xml"/><Relationship Id="rId21" Type="http://schemas.openxmlformats.org/officeDocument/2006/relationships/hyperlink" Target="https://www.velcro.com/blog/2019/08/put-the-planets-in-order-classroom-activity-idea/" TargetMode="External"/><Relationship Id="rId7" Type="http://schemas.openxmlformats.org/officeDocument/2006/relationships/settings" Target="settings.xml"/><Relationship Id="rId12" Type="http://schemas.openxmlformats.org/officeDocument/2006/relationships/hyperlink" Target="https://csesa.fpg.unc.edu/sites/csesa.fpg.unc.edu/files/ebpbriefs/DTT_Steps_0.pdf" TargetMode="External"/><Relationship Id="rId17" Type="http://schemas.openxmlformats.org/officeDocument/2006/relationships/hyperlink" Target="https://autismpdc.fpg.unc.edu/sites/autismpdc.fpg.unc.edu/files/imce/documents/Discrete-Trial-complete10-2010.pdf" TargetMode="External"/><Relationship Id="rId25" Type="http://schemas.openxmlformats.org/officeDocument/2006/relationships/hyperlink" Target="https://www.si.edu/search?edan_q=solar%2Bsystem&am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firm.fpg.unc.edu/discrete-trial-training" TargetMode="External"/><Relationship Id="rId20" Type="http://schemas.openxmlformats.org/officeDocument/2006/relationships/hyperlink" Target="https://www.perkinselearning.org/accessible-science/activities/one-small-step-multi-sensory-tour-our-solar-system" TargetMode="External"/><Relationship Id="rId29" Type="http://schemas.openxmlformats.org/officeDocument/2006/relationships/hyperlink" Target="https://www.youtube.com/watch?v=mQrlgH97v9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esa.fpg.unc.edu/sites/csesa.fpg.unc.edu/files/ebpbriefs/DTT_Steps_0.pdf" TargetMode="External"/><Relationship Id="rId24" Type="http://schemas.openxmlformats.org/officeDocument/2006/relationships/hyperlink" Target="https://www.brainpop.com/science/space/solarsyste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eedar.education.ufl.edu/wp-content/uploads/2014/09/IC-3_FINAL_03-03-15.pdf" TargetMode="External"/><Relationship Id="rId23" Type="http://schemas.openxmlformats.org/officeDocument/2006/relationships/hyperlink" Target="http://ttaconline.org/Document/zxbIhX_YCJO7kHw7r0Dq5-kwuB4eY-tN/solar_system_order_of_planetspdf" TargetMode="External"/><Relationship Id="rId28" Type="http://schemas.openxmlformats.org/officeDocument/2006/relationships/hyperlink" Target="https://www.youtube.com/watch?v=Z30JuQdYz-Q" TargetMode="External"/><Relationship Id="rId10" Type="http://schemas.openxmlformats.org/officeDocument/2006/relationships/hyperlink" Target="https://autismpdc.fpg.unc.edu/sites/autismpdc.fpg.unc.edu/files/Prompting_Steps-Least.pdf" TargetMode="External"/><Relationship Id="rId19" Type="http://schemas.openxmlformats.org/officeDocument/2006/relationships/hyperlink" Target="https://afirm.fpg.unc.edu/sites/afirm.fpg.unc.edu/files/imce/resources/TA%20Step-by-Step.pdf" TargetMode="External"/><Relationship Id="rId31" Type="http://schemas.openxmlformats.org/officeDocument/2006/relationships/hyperlink" Target="http://www.project-core.com/36-location/" TargetMode="External"/><Relationship Id="rId4" Type="http://schemas.openxmlformats.org/officeDocument/2006/relationships/customXml" Target="../customXml/item4.xml"/><Relationship Id="rId9" Type="http://schemas.openxmlformats.org/officeDocument/2006/relationships/hyperlink" Target="https://csesa.fpg.unc.edu/sites/csesa.fpg.unc.edu/files/ebpbriefs/DTT_Steps_0.pdf" TargetMode="External"/><Relationship Id="rId14" Type="http://schemas.openxmlformats.org/officeDocument/2006/relationships/hyperlink" Target="https://autismpdc.fpg.unc.edu/sites/autismpdc.fpg.unc.edu/files/imce/documents/Task-analysis-Complete-10-2010.pdf" TargetMode="External"/><Relationship Id="rId22" Type="http://schemas.openxmlformats.org/officeDocument/2006/relationships/hyperlink" Target="http://cse.ssl.berkeley.edu/AtHomeAstronomy/act09_imagecards.html" TargetMode="External"/><Relationship Id="rId27" Type="http://schemas.openxmlformats.org/officeDocument/2006/relationships/hyperlink" Target="https://www.childrensuniversity.manchester.ac.uk/learning-activities/science/the-earth-and-beyond/planets-ordering-and-mnemonics/" TargetMode="External"/><Relationship Id="rId30" Type="http://schemas.openxmlformats.org/officeDocument/2006/relationships/hyperlink" Target="https://spaceplace.nasa.gov/menu/play/"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a3349d0efec436aaebf6a6333b40ac3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c0f80d6cda4ddc43b66f3de99463ad98"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17083-7C1E-4BE5-9EB1-F6FCB9D88A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1441FA-D01E-4246-966B-7968A6C05759}">
  <ds:schemaRefs>
    <ds:schemaRef ds:uri="http://schemas.microsoft.com/sharepoint/v3/contenttype/forms"/>
  </ds:schemaRefs>
</ds:datastoreItem>
</file>

<file path=customXml/itemProps3.xml><?xml version="1.0" encoding="utf-8"?>
<ds:datastoreItem xmlns:ds="http://schemas.openxmlformats.org/officeDocument/2006/customXml" ds:itemID="{2C7AEF25-E6CD-49CB-B27B-6D3DABFF1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3EA4F1-6CA3-45AE-9540-7712670E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1695</Words>
  <Characters>9564</Characters>
  <Application>Microsoft Office Word</Application>
  <DocSecurity>0</DocSecurity>
  <Lines>478</Lines>
  <Paragraphs>234</Paragraphs>
  <ScaleCrop>false</ScaleCrop>
  <HeadingPairs>
    <vt:vector size="2" baseType="variant">
      <vt:variant>
        <vt:lpstr>Title</vt:lpstr>
      </vt:variant>
      <vt:variant>
        <vt:i4>1</vt:i4>
      </vt:variant>
    </vt:vector>
  </HeadingPairs>
  <TitlesOfParts>
    <vt:vector size="1" baseType="lpstr">
      <vt:lpstr>Compare Objects in the Solar System</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Objects in the Solar System</dc:title>
  <dc:creator>Karen S Berlin</dc:creator>
  <cp:lastModifiedBy>Karen S Berlin</cp:lastModifiedBy>
  <cp:revision>3</cp:revision>
  <cp:lastPrinted>2021-06-10T23:43:00Z</cp:lastPrinted>
  <dcterms:created xsi:type="dcterms:W3CDTF">2021-08-15T13:34:00Z</dcterms:created>
  <dcterms:modified xsi:type="dcterms:W3CDTF">2021-08-15T13:36:00Z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